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33900" w14:textId="18E5941A" w:rsidR="002561B1" w:rsidRPr="003A3D04" w:rsidRDefault="0065067A" w:rsidP="00050EB4">
      <w:pPr>
        <w:jc w:val="both"/>
        <w:rPr>
          <w:rFonts w:cstheme="minorHAnsi"/>
          <w:b/>
          <w:color w:val="0C4776"/>
          <w:sz w:val="56"/>
          <w:szCs w:val="46"/>
        </w:rPr>
      </w:pPr>
      <w:bookmarkStart w:id="0" w:name="_Hlk85542204"/>
      <w:r>
        <w:rPr>
          <w:rFonts w:cstheme="minorHAnsi"/>
          <w:b/>
          <w:color w:val="0C4776"/>
          <w:sz w:val="56"/>
          <w:szCs w:val="46"/>
        </w:rPr>
        <w:t xml:space="preserve">West Jesmond Primary </w:t>
      </w:r>
    </w:p>
    <w:p w14:paraId="08A0BFAE" w14:textId="0AD17DF3" w:rsidR="006C06FB" w:rsidRDefault="00326CC3" w:rsidP="00050EB4">
      <w:pPr>
        <w:jc w:val="both"/>
        <w:rPr>
          <w:rFonts w:cstheme="minorHAnsi"/>
          <w:b/>
          <w:color w:val="0C4776"/>
          <w:sz w:val="56"/>
          <w:szCs w:val="46"/>
        </w:rPr>
      </w:pPr>
      <w:r w:rsidRPr="003A3D04">
        <w:rPr>
          <w:rFonts w:cstheme="minorHAnsi"/>
          <w:b/>
          <w:color w:val="0C4776"/>
          <w:sz w:val="56"/>
          <w:szCs w:val="46"/>
        </w:rPr>
        <w:t>R</w:t>
      </w:r>
      <w:r w:rsidR="006C06FB" w:rsidRPr="003A3D04">
        <w:rPr>
          <w:rFonts w:cstheme="minorHAnsi"/>
          <w:b/>
          <w:color w:val="0C4776"/>
          <w:sz w:val="56"/>
          <w:szCs w:val="46"/>
        </w:rPr>
        <w:t>eading policy</w:t>
      </w:r>
    </w:p>
    <w:bookmarkEnd w:id="0"/>
    <w:p w14:paraId="1296C373" w14:textId="48704052" w:rsidR="008A28E2" w:rsidRDefault="008A28E2" w:rsidP="00050EB4">
      <w:pPr>
        <w:jc w:val="both"/>
        <w:rPr>
          <w:rFonts w:cstheme="minorHAnsi"/>
          <w:b/>
          <w:sz w:val="40"/>
        </w:rPr>
      </w:pPr>
    </w:p>
    <w:p w14:paraId="15605BFD" w14:textId="20AEB54D" w:rsidR="00D62304" w:rsidRPr="00D62304" w:rsidRDefault="00D62304" w:rsidP="00050EB4">
      <w:pPr>
        <w:jc w:val="both"/>
        <w:rPr>
          <w:rFonts w:cstheme="minorHAnsi"/>
          <w:b/>
          <w:sz w:val="36"/>
        </w:rPr>
      </w:pPr>
      <w:r w:rsidRPr="00D62304">
        <w:rPr>
          <w:rFonts w:cstheme="minorHAnsi"/>
          <w:b/>
          <w:sz w:val="36"/>
        </w:rPr>
        <w:t>Intent</w:t>
      </w:r>
    </w:p>
    <w:p w14:paraId="7FA3C27D" w14:textId="1FA79B26" w:rsidR="001E109B" w:rsidRPr="001E109B" w:rsidRDefault="000D5AFC" w:rsidP="001E109B">
      <w:pPr>
        <w:rPr>
          <w:rFonts w:eastAsia="Times New Roman" w:cstheme="minorHAnsi"/>
          <w:lang w:eastAsia="en-GB"/>
        </w:rPr>
      </w:pPr>
      <w:r>
        <w:rPr>
          <w:rFonts w:eastAsia="Times New Roman" w:cstheme="minorHAnsi"/>
          <w:lang w:eastAsia="en-GB"/>
        </w:rPr>
        <w:t xml:space="preserve">West Jesmond Primary is an </w:t>
      </w:r>
      <w:r w:rsidR="001E109B" w:rsidRPr="001E109B">
        <w:rPr>
          <w:rFonts w:eastAsia="Times New Roman" w:cstheme="minorHAnsi"/>
          <w:lang w:eastAsia="en-GB"/>
        </w:rPr>
        <w:t>ambitious school and our</w:t>
      </w:r>
      <w:r w:rsidR="00D62304">
        <w:rPr>
          <w:rFonts w:eastAsia="Times New Roman" w:cstheme="minorHAnsi"/>
          <w:lang w:eastAsia="en-GB"/>
        </w:rPr>
        <w:t xml:space="preserve"> Reading C</w:t>
      </w:r>
      <w:r w:rsidR="001E109B" w:rsidRPr="001E109B">
        <w:rPr>
          <w:rFonts w:eastAsia="Times New Roman" w:cstheme="minorHAnsi"/>
          <w:lang w:eastAsia="en-GB"/>
        </w:rPr>
        <w:t>urriculum reflects this.</w:t>
      </w:r>
    </w:p>
    <w:p w14:paraId="5D9FA179" w14:textId="77777777" w:rsidR="001E109B" w:rsidRPr="00282E50" w:rsidRDefault="001E109B" w:rsidP="001E109B">
      <w:pPr>
        <w:rPr>
          <w:rFonts w:eastAsia="Times New Roman" w:cstheme="minorHAnsi"/>
          <w:lang w:eastAsia="en-GB"/>
        </w:rPr>
      </w:pPr>
    </w:p>
    <w:p w14:paraId="044F3B69" w14:textId="09DC00EC" w:rsidR="001E109B" w:rsidRPr="001E109B" w:rsidRDefault="001E109B" w:rsidP="001E109B">
      <w:pPr>
        <w:rPr>
          <w:rFonts w:eastAsia="Times New Roman" w:cstheme="minorHAnsi"/>
          <w:lang w:eastAsia="en-GB"/>
        </w:rPr>
      </w:pPr>
      <w:r w:rsidRPr="001E109B">
        <w:rPr>
          <w:rFonts w:eastAsia="Times New Roman" w:cstheme="minorHAnsi"/>
          <w:lang w:eastAsia="en-GB"/>
        </w:rPr>
        <w:t>The</w:t>
      </w:r>
      <w:r w:rsidR="003804E3">
        <w:rPr>
          <w:rFonts w:eastAsia="Times New Roman" w:cstheme="minorHAnsi"/>
          <w:lang w:eastAsia="en-GB"/>
        </w:rPr>
        <w:t xml:space="preserve">re are three key aims </w:t>
      </w:r>
      <w:r w:rsidRPr="001E109B">
        <w:rPr>
          <w:rFonts w:eastAsia="Times New Roman" w:cstheme="minorHAnsi"/>
          <w:lang w:eastAsia="en-GB"/>
        </w:rPr>
        <w:t xml:space="preserve">of our </w:t>
      </w:r>
      <w:r w:rsidR="003804E3">
        <w:rPr>
          <w:rFonts w:eastAsia="Times New Roman" w:cstheme="minorHAnsi"/>
          <w:lang w:eastAsia="en-GB"/>
        </w:rPr>
        <w:t>English Curriculum.</w:t>
      </w:r>
    </w:p>
    <w:p w14:paraId="6EA6E270" w14:textId="5DBFA695" w:rsidR="001E109B" w:rsidRPr="001E109B" w:rsidRDefault="001E109B" w:rsidP="008A28E2">
      <w:pPr>
        <w:spacing w:before="100" w:beforeAutospacing="1" w:after="100" w:afterAutospacing="1"/>
        <w:jc w:val="both"/>
        <w:rPr>
          <w:rFonts w:eastAsia="Times New Roman" w:cstheme="minorHAnsi"/>
          <w:lang w:eastAsia="en-GB"/>
        </w:rPr>
      </w:pPr>
      <w:r w:rsidRPr="001E109B">
        <w:rPr>
          <w:rFonts w:eastAsia="Times New Roman" w:cstheme="minorHAnsi"/>
          <w:lang w:eastAsia="en-GB"/>
        </w:rPr>
        <w:t>Firstly,</w:t>
      </w:r>
      <w:r w:rsidR="00282E50" w:rsidRPr="00282E50">
        <w:rPr>
          <w:rFonts w:eastAsia="Times New Roman" w:cstheme="minorHAnsi"/>
          <w:lang w:eastAsia="en-GB"/>
        </w:rPr>
        <w:t xml:space="preserve"> we are determined that</w:t>
      </w:r>
      <w:r w:rsidRPr="001E109B">
        <w:rPr>
          <w:rFonts w:eastAsia="Times New Roman" w:cstheme="minorHAnsi"/>
          <w:lang w:eastAsia="en-GB"/>
        </w:rPr>
        <w:t> </w:t>
      </w:r>
      <w:r w:rsidRPr="00282E50">
        <w:rPr>
          <w:rFonts w:eastAsia="Times New Roman" w:cstheme="minorHAnsi"/>
          <w:b/>
          <w:bCs/>
          <w:lang w:eastAsia="en-GB"/>
        </w:rPr>
        <w:t>every child</w:t>
      </w:r>
      <w:r w:rsidRPr="001E109B">
        <w:rPr>
          <w:rFonts w:eastAsia="Times New Roman" w:cstheme="minorHAnsi"/>
          <w:lang w:eastAsia="en-GB"/>
        </w:rPr>
        <w:t> will leave West Jesmond as </w:t>
      </w:r>
      <w:r w:rsidRPr="00282E50">
        <w:rPr>
          <w:rFonts w:eastAsia="Times New Roman" w:cstheme="minorHAnsi"/>
          <w:b/>
          <w:bCs/>
          <w:lang w:eastAsia="en-GB"/>
        </w:rPr>
        <w:t>a reader</w:t>
      </w:r>
      <w:r w:rsidRPr="001E109B">
        <w:rPr>
          <w:rFonts w:eastAsia="Times New Roman" w:cstheme="minorHAnsi"/>
          <w:lang w:eastAsia="en-GB"/>
        </w:rPr>
        <w:t>. Each Wes</w:t>
      </w:r>
      <w:r w:rsidR="000D5AFC">
        <w:rPr>
          <w:rFonts w:eastAsia="Times New Roman" w:cstheme="minorHAnsi"/>
          <w:lang w:eastAsia="en-GB"/>
        </w:rPr>
        <w:t>t</w:t>
      </w:r>
      <w:r w:rsidRPr="001E109B">
        <w:rPr>
          <w:rFonts w:eastAsia="Times New Roman" w:cstheme="minorHAnsi"/>
          <w:lang w:eastAsia="en-GB"/>
        </w:rPr>
        <w:t xml:space="preserve"> Jesmond pupil, regardless of background, will be supported and challenged in order to acquire the both the decoding and the comprehension skills necessary to succeed in secondary school and beyond.</w:t>
      </w:r>
      <w:r w:rsidR="008A28E2" w:rsidRPr="00282E50">
        <w:rPr>
          <w:rFonts w:cstheme="minorHAnsi"/>
        </w:rPr>
        <w:t xml:space="preserve"> We believe that being a fluent and confident reader is at the core of our Curriculum and is the key that unlocks future learning. </w:t>
      </w:r>
    </w:p>
    <w:p w14:paraId="0BEC57AD" w14:textId="09AEF79A" w:rsidR="008A28E2" w:rsidRPr="00282E50" w:rsidRDefault="001E109B" w:rsidP="008A28E2">
      <w:pPr>
        <w:pStyle w:val="paragraph"/>
        <w:shd w:val="clear" w:color="auto" w:fill="FFFFFF"/>
        <w:jc w:val="both"/>
        <w:textAlignment w:val="baseline"/>
        <w:rPr>
          <w:rFonts w:asciiTheme="minorHAnsi" w:hAnsiTheme="minorHAnsi" w:cstheme="minorHAnsi"/>
        </w:rPr>
      </w:pPr>
      <w:r w:rsidRPr="001E109B">
        <w:rPr>
          <w:rFonts w:asciiTheme="minorHAnsi" w:hAnsiTheme="minorHAnsi" w:cstheme="minorHAnsi"/>
        </w:rPr>
        <w:t>Secondly, our children will </w:t>
      </w:r>
      <w:r w:rsidRPr="00282E50">
        <w:rPr>
          <w:rFonts w:asciiTheme="minorHAnsi" w:hAnsiTheme="minorHAnsi" w:cstheme="minorHAnsi"/>
          <w:b/>
          <w:bCs/>
        </w:rPr>
        <w:t>love literature</w:t>
      </w:r>
      <w:r w:rsidRPr="001E109B">
        <w:rPr>
          <w:rFonts w:asciiTheme="minorHAnsi" w:hAnsiTheme="minorHAnsi" w:cstheme="minorHAnsi"/>
        </w:rPr>
        <w:t>! Pupils will be excited by, and immersed in, a wide variety of stories and different texts over the course of their 7 years at West Jesmond. They will have the opportunity to discuss and explore these texts, to form opinions about them and, most importantly, to lose themselves in the magic of stories.</w:t>
      </w:r>
      <w:r w:rsidR="008A28E2" w:rsidRPr="00282E50">
        <w:rPr>
          <w:rFonts w:asciiTheme="minorHAnsi" w:hAnsiTheme="minorHAnsi" w:cstheme="minorHAnsi"/>
        </w:rPr>
        <w:t xml:space="preserve"> Therefore, alongside teaching every child the mechanics of how to read, we also aim to </w:t>
      </w:r>
      <w:r w:rsidR="00282E50">
        <w:rPr>
          <w:rFonts w:asciiTheme="minorHAnsi" w:hAnsiTheme="minorHAnsi" w:cstheme="minorHAnsi"/>
        </w:rPr>
        <w:t>instil</w:t>
      </w:r>
      <w:r w:rsidR="008A28E2" w:rsidRPr="00282E50">
        <w:rPr>
          <w:rFonts w:asciiTheme="minorHAnsi" w:hAnsiTheme="minorHAnsi" w:cstheme="minorHAnsi"/>
        </w:rPr>
        <w:t xml:space="preserve"> a </w:t>
      </w:r>
      <w:r w:rsidR="003D3397">
        <w:rPr>
          <w:rFonts w:asciiTheme="minorHAnsi" w:hAnsiTheme="minorHAnsi" w:cstheme="minorHAnsi"/>
        </w:rPr>
        <w:t>profound</w:t>
      </w:r>
      <w:r w:rsidR="008A28E2" w:rsidRPr="00282E50">
        <w:rPr>
          <w:rFonts w:asciiTheme="minorHAnsi" w:hAnsiTheme="minorHAnsi" w:cstheme="minorHAnsi"/>
        </w:rPr>
        <w:t xml:space="preserve"> enjoyment of reading</w:t>
      </w:r>
      <w:r w:rsidR="00282E50">
        <w:rPr>
          <w:rFonts w:asciiTheme="minorHAnsi" w:hAnsiTheme="minorHAnsi" w:cstheme="minorHAnsi"/>
        </w:rPr>
        <w:t xml:space="preserve"> in each child and to develop them into lifelong </w:t>
      </w:r>
      <w:r w:rsidR="008A28E2" w:rsidRPr="00282E50">
        <w:rPr>
          <w:rFonts w:asciiTheme="minorHAnsi" w:hAnsiTheme="minorHAnsi" w:cstheme="minorHAnsi"/>
        </w:rPr>
        <w:t>readers.</w:t>
      </w:r>
    </w:p>
    <w:p w14:paraId="14DCD337" w14:textId="77777777" w:rsidR="001E109B" w:rsidRPr="001E109B" w:rsidRDefault="001E109B" w:rsidP="008A28E2">
      <w:pPr>
        <w:spacing w:before="100" w:beforeAutospacing="1" w:after="100" w:afterAutospacing="1"/>
        <w:jc w:val="both"/>
        <w:rPr>
          <w:rFonts w:eastAsia="Times New Roman" w:cstheme="minorHAnsi"/>
          <w:lang w:eastAsia="en-GB"/>
        </w:rPr>
      </w:pPr>
      <w:r w:rsidRPr="001E109B">
        <w:rPr>
          <w:rFonts w:eastAsia="Times New Roman" w:cstheme="minorHAnsi"/>
          <w:lang w:eastAsia="en-GB"/>
        </w:rPr>
        <w:t>Finally, the West Jesmond children will leave us as </w:t>
      </w:r>
      <w:r w:rsidRPr="00282E50">
        <w:rPr>
          <w:rFonts w:eastAsia="Times New Roman" w:cstheme="minorHAnsi"/>
          <w:b/>
          <w:bCs/>
          <w:lang w:eastAsia="en-GB"/>
        </w:rPr>
        <w:t>confident communicators</w:t>
      </w:r>
      <w:r w:rsidRPr="001E109B">
        <w:rPr>
          <w:rFonts w:eastAsia="Times New Roman" w:cstheme="minorHAnsi"/>
          <w:lang w:eastAsia="en-GB"/>
        </w:rPr>
        <w:t>. Pupils will be able to communicate confidently and eloquently, using both written and spoken language, for a wide variety of audiences and purposes.</w:t>
      </w:r>
    </w:p>
    <w:p w14:paraId="21812DC7" w14:textId="77777777" w:rsidR="00050EB4" w:rsidRDefault="00050EB4" w:rsidP="00050EB4">
      <w:pPr>
        <w:shd w:val="clear" w:color="auto" w:fill="FFFFFF"/>
        <w:jc w:val="both"/>
        <w:rPr>
          <w:rFonts w:eastAsia="Times New Roman" w:cstheme="minorHAnsi"/>
          <w:b/>
          <w:bCs/>
          <w:color w:val="333333"/>
          <w:lang w:eastAsia="en-GB"/>
        </w:rPr>
      </w:pPr>
    </w:p>
    <w:p w14:paraId="561768A7" w14:textId="6A5FE82A" w:rsidR="00282E50" w:rsidRDefault="00D62304" w:rsidP="00282E50">
      <w:pPr>
        <w:shd w:val="clear" w:color="auto" w:fill="FFFFFF"/>
        <w:rPr>
          <w:rFonts w:cstheme="minorHAnsi"/>
        </w:rPr>
      </w:pPr>
      <w:r w:rsidRPr="00D62304">
        <w:rPr>
          <w:rFonts w:eastAsia="Times New Roman" w:cstheme="minorHAnsi"/>
          <w:b/>
          <w:bCs/>
          <w:color w:val="333333"/>
          <w:sz w:val="36"/>
          <w:szCs w:val="36"/>
          <w:lang w:eastAsia="en-GB"/>
        </w:rPr>
        <w:t>Implementation</w:t>
      </w:r>
      <w:r w:rsidR="00A443E8" w:rsidRPr="003A3D04">
        <w:rPr>
          <w:rFonts w:eastAsia="Times New Roman" w:cstheme="minorHAnsi"/>
          <w:color w:val="333333"/>
          <w:lang w:eastAsia="en-GB"/>
        </w:rPr>
        <w:br/>
      </w:r>
      <w:r w:rsidR="008A28E2">
        <w:rPr>
          <w:rFonts w:cstheme="minorHAnsi"/>
        </w:rPr>
        <w:t>The West Jesmond reading c</w:t>
      </w:r>
      <w:r w:rsidR="008A28E2" w:rsidRPr="008A28E2">
        <w:rPr>
          <w:rFonts w:cstheme="minorHAnsi"/>
        </w:rPr>
        <w:t>urric</w:t>
      </w:r>
      <w:r w:rsidR="00282E50">
        <w:rPr>
          <w:rFonts w:cstheme="minorHAnsi"/>
        </w:rPr>
        <w:t>ulum consists of two key parts:</w:t>
      </w:r>
    </w:p>
    <w:p w14:paraId="128CEF66" w14:textId="77777777" w:rsidR="00282E50" w:rsidRDefault="00282E50" w:rsidP="00282E50">
      <w:pPr>
        <w:shd w:val="clear" w:color="auto" w:fill="FFFFFF"/>
        <w:rPr>
          <w:rFonts w:cstheme="minorHAnsi"/>
        </w:rPr>
      </w:pPr>
    </w:p>
    <w:p w14:paraId="33C98C2A" w14:textId="02354AB7" w:rsidR="00282E50" w:rsidRDefault="008A28E2" w:rsidP="00282E50">
      <w:pPr>
        <w:shd w:val="clear" w:color="auto" w:fill="FFFFFF"/>
        <w:rPr>
          <w:rFonts w:cstheme="minorHAnsi"/>
        </w:rPr>
      </w:pPr>
      <w:r w:rsidRPr="008A28E2">
        <w:rPr>
          <w:rFonts w:cstheme="minorHAnsi"/>
        </w:rPr>
        <w:t>Floppy’s Phonics</w:t>
      </w:r>
      <w:r w:rsidR="00282E50">
        <w:rPr>
          <w:rFonts w:cstheme="minorHAnsi"/>
        </w:rPr>
        <w:t>,</w:t>
      </w:r>
      <w:r w:rsidRPr="008A28E2">
        <w:rPr>
          <w:rFonts w:cstheme="minorHAnsi"/>
        </w:rPr>
        <w:t xml:space="preserve"> a rigorous systematic synthetic phonics scheme</w:t>
      </w:r>
      <w:r w:rsidR="00282E50">
        <w:rPr>
          <w:rFonts w:cstheme="minorHAnsi"/>
        </w:rPr>
        <w:t>, is used</w:t>
      </w:r>
      <w:r w:rsidRPr="008A28E2">
        <w:rPr>
          <w:rFonts w:cstheme="minorHAnsi"/>
        </w:rPr>
        <w:t xml:space="preserve"> in order to teach </w:t>
      </w:r>
      <w:r w:rsidR="00D62304">
        <w:rPr>
          <w:rFonts w:cstheme="minorHAnsi"/>
        </w:rPr>
        <w:t>our youngest learners</w:t>
      </w:r>
      <w:r w:rsidRPr="008A28E2">
        <w:rPr>
          <w:rFonts w:cstheme="minorHAnsi"/>
        </w:rPr>
        <w:t xml:space="preserve"> how to decipher the alphabetical code</w:t>
      </w:r>
      <w:r w:rsidR="00282E50">
        <w:rPr>
          <w:rFonts w:cstheme="minorHAnsi"/>
        </w:rPr>
        <w:t>.</w:t>
      </w:r>
      <w:r w:rsidRPr="008A28E2">
        <w:rPr>
          <w:rFonts w:cstheme="minorHAnsi"/>
        </w:rPr>
        <w:t xml:space="preserve"> </w:t>
      </w:r>
      <w:r w:rsidR="00282E50">
        <w:rPr>
          <w:rFonts w:cstheme="minorHAnsi"/>
        </w:rPr>
        <w:t>Children in Reception and Year 1 are taught the grapheme to phoneme correspondences, alongside key blending, segmenting and letter formation</w:t>
      </w:r>
      <w:r w:rsidR="00D62304">
        <w:rPr>
          <w:rFonts w:cstheme="minorHAnsi"/>
        </w:rPr>
        <w:t xml:space="preserve"> skills</w:t>
      </w:r>
      <w:r w:rsidR="00282E50">
        <w:rPr>
          <w:rFonts w:cstheme="minorHAnsi"/>
        </w:rPr>
        <w:t>, in order to enable them to decode text and become a fluent reader. More details of this can be found in Section 1 of this policy.</w:t>
      </w:r>
    </w:p>
    <w:p w14:paraId="30C4FD46" w14:textId="77777777" w:rsidR="00282E50" w:rsidRDefault="00282E50" w:rsidP="00282E50">
      <w:pPr>
        <w:shd w:val="clear" w:color="auto" w:fill="FFFFFF"/>
        <w:rPr>
          <w:rFonts w:cstheme="minorHAnsi"/>
        </w:rPr>
      </w:pPr>
    </w:p>
    <w:p w14:paraId="5B533343" w14:textId="77777777" w:rsidR="00DC2970" w:rsidRDefault="00282E50" w:rsidP="00282E50">
      <w:pPr>
        <w:shd w:val="clear" w:color="auto" w:fill="FFFFFF"/>
        <w:rPr>
          <w:rFonts w:cstheme="minorHAnsi"/>
        </w:rPr>
      </w:pPr>
      <w:r>
        <w:rPr>
          <w:rFonts w:cstheme="minorHAnsi"/>
        </w:rPr>
        <w:t xml:space="preserve">Alongside this, a </w:t>
      </w:r>
      <w:r w:rsidR="008A28E2" w:rsidRPr="008A28E2">
        <w:rPr>
          <w:rFonts w:cstheme="minorHAnsi"/>
        </w:rPr>
        <w:t>text based learning approach</w:t>
      </w:r>
      <w:r>
        <w:rPr>
          <w:rFonts w:cstheme="minorHAnsi"/>
        </w:rPr>
        <w:t xml:space="preserve"> is deployed across the school. Teachers in all year groups</w:t>
      </w:r>
      <w:r w:rsidR="008A28E2" w:rsidRPr="008A28E2">
        <w:rPr>
          <w:rFonts w:cstheme="minorHAnsi"/>
        </w:rPr>
        <w:t xml:space="preserve"> use high quality texts </w:t>
      </w:r>
      <w:r w:rsidRPr="00282E50">
        <w:rPr>
          <w:rFonts w:cstheme="minorHAnsi"/>
        </w:rPr>
        <w:t xml:space="preserve">creatively </w:t>
      </w:r>
      <w:r w:rsidR="008A28E2" w:rsidRPr="008A28E2">
        <w:rPr>
          <w:rFonts w:cstheme="minorHAnsi"/>
        </w:rPr>
        <w:t xml:space="preserve">as a stimulus </w:t>
      </w:r>
      <w:r w:rsidR="003D3397">
        <w:rPr>
          <w:rFonts w:cstheme="minorHAnsi"/>
        </w:rPr>
        <w:t>to teach</w:t>
      </w:r>
      <w:r>
        <w:rPr>
          <w:rFonts w:cstheme="minorHAnsi"/>
        </w:rPr>
        <w:t xml:space="preserve"> reading, writing and speaking</w:t>
      </w:r>
      <w:r w:rsidR="003D3397">
        <w:rPr>
          <w:rFonts w:cstheme="minorHAnsi"/>
        </w:rPr>
        <w:t xml:space="preserve"> in English lessons. Pupils are immersed in </w:t>
      </w:r>
      <w:r w:rsidR="009D10D1">
        <w:rPr>
          <w:rFonts w:cstheme="minorHAnsi"/>
        </w:rPr>
        <w:t>exciting, thought-provoking and inspiring stories, poems and non-fiction texts from a range of different cultures and historical eras to ignite a love of literature. More details can be found in Section 2 of this policy.</w:t>
      </w:r>
    </w:p>
    <w:p w14:paraId="7FD299B3" w14:textId="77777777" w:rsidR="00DC2970" w:rsidRDefault="00DC2970" w:rsidP="00282E50">
      <w:pPr>
        <w:shd w:val="clear" w:color="auto" w:fill="FFFFFF"/>
        <w:rPr>
          <w:rFonts w:cstheme="minorHAnsi"/>
        </w:rPr>
      </w:pPr>
    </w:p>
    <w:p w14:paraId="38BF8706" w14:textId="77777777" w:rsidR="00DC2970" w:rsidRDefault="00DC2970" w:rsidP="00282E50">
      <w:pPr>
        <w:shd w:val="clear" w:color="auto" w:fill="FFFFFF"/>
        <w:rPr>
          <w:rFonts w:cstheme="minorHAnsi"/>
          <w:color w:val="0070C0"/>
        </w:rPr>
      </w:pPr>
      <w:r>
        <w:rPr>
          <w:rFonts w:eastAsia="Times New Roman" w:cstheme="minorHAnsi"/>
          <w:b/>
          <w:bCs/>
          <w:color w:val="333333"/>
          <w:sz w:val="36"/>
          <w:szCs w:val="36"/>
          <w:lang w:eastAsia="en-GB"/>
        </w:rPr>
        <w:t>Impact</w:t>
      </w:r>
      <w:r w:rsidRPr="008A28E2">
        <w:rPr>
          <w:rFonts w:cstheme="minorHAnsi"/>
          <w:color w:val="0070C0"/>
        </w:rPr>
        <w:t xml:space="preserve"> </w:t>
      </w:r>
    </w:p>
    <w:p w14:paraId="4B51022E" w14:textId="336E1E9F" w:rsidR="00DC2970" w:rsidRPr="003A3D04" w:rsidRDefault="00DC2970" w:rsidP="00DC2970">
      <w:pPr>
        <w:jc w:val="both"/>
        <w:rPr>
          <w:rFonts w:cstheme="minorHAnsi"/>
        </w:rPr>
      </w:pPr>
      <w:r w:rsidRPr="003A3D04">
        <w:rPr>
          <w:rFonts w:cstheme="minorHAnsi"/>
        </w:rPr>
        <w:t xml:space="preserve">Because we believe teaching every child to </w:t>
      </w:r>
      <w:r>
        <w:rPr>
          <w:rFonts w:cstheme="minorHAnsi"/>
        </w:rPr>
        <w:t xml:space="preserve">read is so important, the Assistant Head Teacher for English leads an English Team consisting of highly motivated and skilled teachers from across the school. Together, they drive </w:t>
      </w:r>
      <w:r w:rsidRPr="003A3D04">
        <w:rPr>
          <w:rFonts w:cstheme="minorHAnsi"/>
        </w:rPr>
        <w:t xml:space="preserve">the reading </w:t>
      </w:r>
      <w:r>
        <w:rPr>
          <w:rFonts w:cstheme="minorHAnsi"/>
        </w:rPr>
        <w:t>curriculum in our school and assess its impact.</w:t>
      </w:r>
    </w:p>
    <w:p w14:paraId="4D8C51D5" w14:textId="4D47060A" w:rsidR="008A28E2" w:rsidRPr="008A28E2" w:rsidRDefault="008A28E2" w:rsidP="00282E50">
      <w:pPr>
        <w:shd w:val="clear" w:color="auto" w:fill="FFFFFF"/>
        <w:rPr>
          <w:rFonts w:cstheme="minorHAnsi"/>
          <w:color w:val="0070C0"/>
        </w:rPr>
      </w:pPr>
      <w:r w:rsidRPr="008A28E2">
        <w:rPr>
          <w:rFonts w:cstheme="minorHAnsi"/>
          <w:color w:val="0070C0"/>
        </w:rPr>
        <w:br w:type="page"/>
      </w:r>
    </w:p>
    <w:p w14:paraId="78F64332" w14:textId="60E94AB2" w:rsidR="00A443E8" w:rsidRPr="00050EB4" w:rsidRDefault="008A28E2" w:rsidP="00050EB4">
      <w:pPr>
        <w:jc w:val="both"/>
        <w:rPr>
          <w:rFonts w:cstheme="minorHAnsi"/>
          <w:b/>
          <w:color w:val="0070C0"/>
          <w:sz w:val="40"/>
        </w:rPr>
      </w:pPr>
      <w:r>
        <w:rPr>
          <w:rFonts w:cstheme="minorHAnsi"/>
          <w:b/>
          <w:color w:val="0070C0"/>
          <w:sz w:val="40"/>
        </w:rPr>
        <w:lastRenderedPageBreak/>
        <w:t xml:space="preserve">Section 1: </w:t>
      </w:r>
      <w:r w:rsidR="00A443E8" w:rsidRPr="00050EB4">
        <w:rPr>
          <w:rFonts w:cstheme="minorHAnsi"/>
          <w:b/>
          <w:color w:val="0070C0"/>
          <w:sz w:val="40"/>
        </w:rPr>
        <w:t xml:space="preserve">Phonics at </w:t>
      </w:r>
      <w:r w:rsidR="009B45F1" w:rsidRPr="00050EB4">
        <w:rPr>
          <w:rFonts w:cstheme="minorHAnsi"/>
          <w:b/>
          <w:color w:val="0070C0"/>
          <w:sz w:val="40"/>
        </w:rPr>
        <w:t xml:space="preserve">West Jesmond </w:t>
      </w:r>
      <w:r w:rsidR="00A443E8" w:rsidRPr="00050EB4">
        <w:rPr>
          <w:rFonts w:cstheme="minorHAnsi"/>
          <w:b/>
          <w:color w:val="0070C0"/>
          <w:sz w:val="40"/>
        </w:rPr>
        <w:t xml:space="preserve"> </w:t>
      </w:r>
    </w:p>
    <w:p w14:paraId="6A11FB85" w14:textId="1A7CC256" w:rsidR="006C06FB" w:rsidRPr="004D61C8" w:rsidRDefault="006C06FB" w:rsidP="00050EB4">
      <w:pPr>
        <w:jc w:val="both"/>
        <w:rPr>
          <w:rFonts w:cstheme="minorHAnsi"/>
          <w:b/>
          <w:sz w:val="36"/>
        </w:rPr>
      </w:pPr>
      <w:r w:rsidRPr="004D61C8">
        <w:rPr>
          <w:rFonts w:cstheme="minorHAnsi"/>
          <w:b/>
          <w:sz w:val="36"/>
        </w:rPr>
        <w:t>Intent</w:t>
      </w:r>
    </w:p>
    <w:p w14:paraId="27F02181" w14:textId="4D446A2C" w:rsidR="006C06FB" w:rsidRPr="003A3D04" w:rsidRDefault="006C06FB" w:rsidP="00050EB4">
      <w:pPr>
        <w:jc w:val="both"/>
        <w:rPr>
          <w:rFonts w:cstheme="minorHAnsi"/>
          <w:b/>
          <w:color w:val="EE7E31"/>
        </w:rPr>
      </w:pPr>
      <w:r w:rsidRPr="003A3D04">
        <w:rPr>
          <w:rFonts w:cstheme="minorHAnsi"/>
          <w:b/>
          <w:color w:val="EE7E31"/>
        </w:rPr>
        <w:t>Phonics (reading and spelling)</w:t>
      </w:r>
    </w:p>
    <w:p w14:paraId="676288CA" w14:textId="77777777" w:rsidR="003D3397" w:rsidRDefault="006C06FB" w:rsidP="00050EB4">
      <w:pPr>
        <w:jc w:val="both"/>
        <w:rPr>
          <w:rFonts w:cstheme="minorHAnsi"/>
        </w:rPr>
      </w:pPr>
      <w:r w:rsidRPr="003A3D04">
        <w:rPr>
          <w:rFonts w:cstheme="minorHAnsi"/>
        </w:rPr>
        <w:t xml:space="preserve">At </w:t>
      </w:r>
      <w:r w:rsidR="009B45F1" w:rsidRPr="003D3397">
        <w:rPr>
          <w:rFonts w:cstheme="minorHAnsi"/>
        </w:rPr>
        <w:t>West Jesmond</w:t>
      </w:r>
      <w:r w:rsidRPr="003A3D04">
        <w:rPr>
          <w:rFonts w:cstheme="minorHAnsi"/>
        </w:rPr>
        <w:t>, we believe that all our children can become fluent readers and writers. This is why we teach reading through</w:t>
      </w:r>
      <w:r w:rsidR="009B45F1">
        <w:rPr>
          <w:rFonts w:cstheme="minorHAnsi"/>
        </w:rPr>
        <w:t xml:space="preserve"> Oxford University Press’ Floppy’s Phonics</w:t>
      </w:r>
      <w:r w:rsidR="00294761" w:rsidRPr="003A3D04">
        <w:rPr>
          <w:rFonts w:cstheme="minorHAnsi"/>
        </w:rPr>
        <w:t xml:space="preserve">, </w:t>
      </w:r>
      <w:r w:rsidRPr="003A3D04">
        <w:rPr>
          <w:rFonts w:cstheme="minorHAnsi"/>
        </w:rPr>
        <w:t xml:space="preserve">which is </w:t>
      </w:r>
      <w:r w:rsidR="00B02650" w:rsidRPr="003A3D04">
        <w:rPr>
          <w:rFonts w:cstheme="minorHAnsi"/>
        </w:rPr>
        <w:t xml:space="preserve">a </w:t>
      </w:r>
      <w:r w:rsidR="003D3397">
        <w:rPr>
          <w:rFonts w:cstheme="minorHAnsi"/>
        </w:rPr>
        <w:t>s</w:t>
      </w:r>
      <w:r w:rsidRPr="003A3D04">
        <w:rPr>
          <w:rFonts w:cstheme="minorHAnsi"/>
        </w:rPr>
        <w:t>ystematic synthetic phonics programme. We start teaching phonics in Reception and follow the</w:t>
      </w:r>
      <w:r w:rsidR="005B77BD">
        <w:rPr>
          <w:rFonts w:cstheme="minorHAnsi"/>
        </w:rPr>
        <w:t xml:space="preserve"> Floppy’s Phonics Teacher Progression (see Appendix A)</w:t>
      </w:r>
      <w:r w:rsidRPr="003A3D04">
        <w:rPr>
          <w:rFonts w:cstheme="minorHAnsi"/>
        </w:rPr>
        <w:t>, which ensures children build on their growing knowledge of the alphabetic code, mastering phonics to read and spell as they move through school.</w:t>
      </w:r>
      <w:r w:rsidR="003D3397">
        <w:rPr>
          <w:rFonts w:cstheme="minorHAnsi"/>
        </w:rPr>
        <w:t xml:space="preserve"> </w:t>
      </w:r>
      <w:r w:rsidRPr="003A3D04">
        <w:rPr>
          <w:rFonts w:cstheme="minorHAnsi"/>
        </w:rPr>
        <w:t xml:space="preserve">As a result, all our children are able to tackle any unfamiliar words as they read. </w:t>
      </w:r>
    </w:p>
    <w:p w14:paraId="034803FE" w14:textId="77777777" w:rsidR="003D3397" w:rsidRDefault="003D3397" w:rsidP="00050EB4">
      <w:pPr>
        <w:jc w:val="both"/>
        <w:rPr>
          <w:rFonts w:cstheme="minorHAnsi"/>
        </w:rPr>
      </w:pPr>
    </w:p>
    <w:p w14:paraId="5589BF2B" w14:textId="428F5F3B" w:rsidR="006C06FB" w:rsidRPr="003A3D04" w:rsidRDefault="006C06FB" w:rsidP="00050EB4">
      <w:pPr>
        <w:jc w:val="both"/>
        <w:rPr>
          <w:rFonts w:cstheme="minorHAnsi"/>
        </w:rPr>
      </w:pPr>
      <w:r w:rsidRPr="003A3D04">
        <w:rPr>
          <w:rFonts w:cstheme="minorHAnsi"/>
        </w:rPr>
        <w:t xml:space="preserve">At </w:t>
      </w:r>
      <w:r w:rsidR="009B45F1" w:rsidRPr="003D3397">
        <w:rPr>
          <w:rFonts w:cstheme="minorHAnsi"/>
        </w:rPr>
        <w:t>West Jesmond</w:t>
      </w:r>
      <w:r w:rsidRPr="003A3D04">
        <w:rPr>
          <w:rFonts w:cstheme="minorHAnsi"/>
        </w:rPr>
        <w:t>, we also model the application of the alphabetic code through phonics in shared reading and writing, both inside and outside of the phonics lesson and across the curriculum. We have a strong focus on language</w:t>
      </w:r>
      <w:r w:rsidR="00DC2970">
        <w:rPr>
          <w:rFonts w:cstheme="minorHAnsi"/>
        </w:rPr>
        <w:t xml:space="preserve"> and vocabulary</w:t>
      </w:r>
      <w:r w:rsidRPr="003A3D04">
        <w:rPr>
          <w:rFonts w:cstheme="minorHAnsi"/>
        </w:rPr>
        <w:t xml:space="preserve"> development for our children because we know that speaking and listening are crucial skills for reading and writing in all subjects.</w:t>
      </w:r>
    </w:p>
    <w:p w14:paraId="2CF7599A" w14:textId="2135252B" w:rsidR="006C06FB" w:rsidRPr="003A3D04" w:rsidRDefault="006C06FB" w:rsidP="00050EB4">
      <w:pPr>
        <w:jc w:val="both"/>
        <w:rPr>
          <w:rFonts w:cstheme="minorHAnsi"/>
        </w:rPr>
      </w:pPr>
    </w:p>
    <w:p w14:paraId="323D424C" w14:textId="777ECBC6" w:rsidR="006C06FB" w:rsidRPr="004D61C8" w:rsidRDefault="006C06FB" w:rsidP="00050EB4">
      <w:pPr>
        <w:jc w:val="both"/>
        <w:rPr>
          <w:rFonts w:cstheme="minorHAnsi"/>
          <w:b/>
          <w:color w:val="FF0000"/>
          <w:sz w:val="36"/>
        </w:rPr>
      </w:pPr>
      <w:r w:rsidRPr="004D61C8">
        <w:rPr>
          <w:rFonts w:cstheme="minorHAnsi"/>
          <w:b/>
          <w:color w:val="000000" w:themeColor="text1"/>
          <w:sz w:val="36"/>
        </w:rPr>
        <w:t xml:space="preserve">Implementation </w:t>
      </w:r>
    </w:p>
    <w:p w14:paraId="36B58D21" w14:textId="34C2C403" w:rsidR="006C06FB" w:rsidRPr="003A3D04" w:rsidRDefault="006C06FB" w:rsidP="00050EB4">
      <w:pPr>
        <w:jc w:val="both"/>
        <w:rPr>
          <w:rFonts w:cstheme="minorHAnsi"/>
          <w:b/>
          <w:color w:val="EE7E31"/>
        </w:rPr>
      </w:pPr>
      <w:r w:rsidRPr="003A3D04">
        <w:rPr>
          <w:rFonts w:cstheme="minorHAnsi"/>
          <w:b/>
          <w:color w:val="EE7E31"/>
        </w:rPr>
        <w:t>Daily phonics lessons in Reception and Year 1</w:t>
      </w:r>
    </w:p>
    <w:p w14:paraId="21F9A1C7" w14:textId="176A0835" w:rsidR="001B45C6" w:rsidRPr="005B77BD" w:rsidRDefault="006C06FB" w:rsidP="005B77BD">
      <w:pPr>
        <w:jc w:val="both"/>
        <w:rPr>
          <w:rFonts w:cstheme="minorHAnsi"/>
        </w:rPr>
      </w:pPr>
      <w:r w:rsidRPr="005B77BD">
        <w:rPr>
          <w:rFonts w:cstheme="minorHAnsi"/>
        </w:rPr>
        <w:t xml:space="preserve">We teach phonics for </w:t>
      </w:r>
      <w:r w:rsidR="009C6214" w:rsidRPr="005B77BD">
        <w:rPr>
          <w:rFonts w:cstheme="minorHAnsi"/>
        </w:rPr>
        <w:t>20</w:t>
      </w:r>
      <w:r w:rsidRPr="005B77BD">
        <w:rPr>
          <w:rFonts w:cstheme="minorHAnsi"/>
        </w:rPr>
        <w:t xml:space="preserve"> </w:t>
      </w:r>
      <w:r w:rsidR="009D10D1" w:rsidRPr="005B77BD">
        <w:rPr>
          <w:rFonts w:cstheme="minorHAnsi"/>
        </w:rPr>
        <w:t xml:space="preserve">to 30 </w:t>
      </w:r>
      <w:r w:rsidR="003804E3">
        <w:rPr>
          <w:rFonts w:cstheme="minorHAnsi"/>
        </w:rPr>
        <w:t xml:space="preserve">minutes a day. </w:t>
      </w:r>
      <w:r w:rsidR="003804E3" w:rsidRPr="005B77BD">
        <w:rPr>
          <w:rFonts w:cstheme="minorHAnsi"/>
        </w:rPr>
        <w:t>Children ma</w:t>
      </w:r>
      <w:r w:rsidR="003804E3">
        <w:rPr>
          <w:rFonts w:cstheme="minorHAnsi"/>
        </w:rPr>
        <w:t>ke a strong start in Reception</w:t>
      </w:r>
      <w:r w:rsidR="003804E3" w:rsidRPr="005B77BD">
        <w:rPr>
          <w:rFonts w:cstheme="minorHAnsi"/>
        </w:rPr>
        <w:t xml:space="preserve"> </w:t>
      </w:r>
      <w:r w:rsidRPr="005B77BD">
        <w:rPr>
          <w:rFonts w:cstheme="minorHAnsi"/>
        </w:rPr>
        <w:t xml:space="preserve">with </w:t>
      </w:r>
      <w:r w:rsidR="003804E3">
        <w:rPr>
          <w:rFonts w:cstheme="minorHAnsi"/>
        </w:rPr>
        <w:t xml:space="preserve">daily phonics lessons and opportunities across the provision to apply their learning. </w:t>
      </w:r>
      <w:r w:rsidRPr="005B77BD">
        <w:rPr>
          <w:rFonts w:cstheme="minorHAnsi"/>
        </w:rPr>
        <w:t xml:space="preserve">Each Friday, we review the week’s teaching to help children become fluent readers. </w:t>
      </w:r>
    </w:p>
    <w:p w14:paraId="49B370B3" w14:textId="77777777" w:rsidR="005B77BD" w:rsidRDefault="005B77BD" w:rsidP="005B77BD">
      <w:pPr>
        <w:jc w:val="both"/>
        <w:rPr>
          <w:rFonts w:cstheme="minorHAnsi"/>
        </w:rPr>
      </w:pPr>
    </w:p>
    <w:p w14:paraId="0A79FB41" w14:textId="79C663A1" w:rsidR="001B45C6" w:rsidRPr="005B77BD" w:rsidRDefault="006C06FB" w:rsidP="005B77BD">
      <w:pPr>
        <w:jc w:val="both"/>
        <w:rPr>
          <w:rFonts w:cstheme="minorHAnsi"/>
        </w:rPr>
      </w:pPr>
      <w:r w:rsidRPr="005B77BD">
        <w:rPr>
          <w:rFonts w:cstheme="minorHAnsi"/>
        </w:rPr>
        <w:t>We follow the</w:t>
      </w:r>
      <w:r w:rsidR="005B77BD" w:rsidRPr="005B77BD">
        <w:rPr>
          <w:rFonts w:cstheme="minorHAnsi"/>
        </w:rPr>
        <w:t xml:space="preserve"> Floppy’s Phonics Teaching Progression </w:t>
      </w:r>
      <w:r w:rsidR="00DC2970">
        <w:rPr>
          <w:rFonts w:cstheme="minorHAnsi"/>
        </w:rPr>
        <w:t>which details the following:</w:t>
      </w:r>
      <w:r w:rsidR="00C138D1">
        <w:t xml:space="preserve"> </w:t>
      </w:r>
    </w:p>
    <w:p w14:paraId="147BFF11" w14:textId="613BAB3C" w:rsidR="001B45C6" w:rsidRPr="005B77BD" w:rsidRDefault="006C06FB" w:rsidP="005B77BD">
      <w:pPr>
        <w:pStyle w:val="ListParagraph"/>
        <w:numPr>
          <w:ilvl w:val="0"/>
          <w:numId w:val="28"/>
        </w:numPr>
        <w:jc w:val="both"/>
        <w:rPr>
          <w:rFonts w:cstheme="minorHAnsi"/>
        </w:rPr>
      </w:pPr>
      <w:r w:rsidRPr="005B77BD">
        <w:rPr>
          <w:rFonts w:cstheme="minorHAnsi"/>
        </w:rPr>
        <w:t xml:space="preserve">Children in Reception are taught to read and spell words using </w:t>
      </w:r>
      <w:r w:rsidR="00C138D1" w:rsidRPr="005B77BD">
        <w:rPr>
          <w:rFonts w:cstheme="minorHAnsi"/>
        </w:rPr>
        <w:t>Level 1, 2 and 3 GPCs</w:t>
      </w:r>
      <w:r w:rsidRPr="005B77BD">
        <w:rPr>
          <w:rFonts w:cstheme="minorHAnsi"/>
        </w:rPr>
        <w:t>.</w:t>
      </w:r>
      <w:r w:rsidR="00C138D1" w:rsidRPr="005B77BD">
        <w:rPr>
          <w:rFonts w:cstheme="minorHAnsi"/>
        </w:rPr>
        <w:t xml:space="preserve"> These include </w:t>
      </w:r>
      <w:r w:rsidR="00081339" w:rsidRPr="005B77BD">
        <w:rPr>
          <w:rFonts w:cstheme="minorHAnsi"/>
        </w:rPr>
        <w:t>single</w:t>
      </w:r>
      <w:r w:rsidR="00C138D1" w:rsidRPr="005B77BD">
        <w:rPr>
          <w:rFonts w:cstheme="minorHAnsi"/>
        </w:rPr>
        <w:t xml:space="preserve"> grapheme-phoneme correspondences, consonant digraphs, and vowel digraphs and trigraphs</w:t>
      </w:r>
    </w:p>
    <w:p w14:paraId="30FCFEB4" w14:textId="7B054025" w:rsidR="006C06FB" w:rsidRPr="005B77BD" w:rsidRDefault="006C06FB" w:rsidP="005B77BD">
      <w:pPr>
        <w:pStyle w:val="ListParagraph"/>
        <w:numPr>
          <w:ilvl w:val="0"/>
          <w:numId w:val="28"/>
        </w:numPr>
        <w:jc w:val="both"/>
        <w:rPr>
          <w:rFonts w:cstheme="minorHAnsi"/>
        </w:rPr>
      </w:pPr>
      <w:r w:rsidRPr="005B77BD">
        <w:rPr>
          <w:rFonts w:cstheme="minorHAnsi"/>
        </w:rPr>
        <w:t xml:space="preserve">Children in Year 1 review </w:t>
      </w:r>
      <w:r w:rsidR="00C138D1" w:rsidRPr="005B77BD">
        <w:rPr>
          <w:rFonts w:cstheme="minorHAnsi"/>
        </w:rPr>
        <w:t>Level 3, then</w:t>
      </w:r>
      <w:r w:rsidRPr="005B77BD">
        <w:rPr>
          <w:rFonts w:cstheme="minorHAnsi"/>
        </w:rPr>
        <w:t xml:space="preserve"> are taught to read and spell words using </w:t>
      </w:r>
      <w:r w:rsidR="00C138D1" w:rsidRPr="005B77BD">
        <w:rPr>
          <w:rFonts w:cstheme="minorHAnsi"/>
        </w:rPr>
        <w:t>Level 4 and 5</w:t>
      </w:r>
      <w:r w:rsidRPr="005B77BD">
        <w:rPr>
          <w:rFonts w:cstheme="minorHAnsi"/>
        </w:rPr>
        <w:t xml:space="preserve"> GPCs with fluency and accuracy. </w:t>
      </w:r>
      <w:r w:rsidR="00C138D1" w:rsidRPr="005B77BD">
        <w:rPr>
          <w:rFonts w:cstheme="minorHAnsi"/>
        </w:rPr>
        <w:t xml:space="preserve">These include common alternative spellings and </w:t>
      </w:r>
      <w:r w:rsidR="00C54A2B" w:rsidRPr="005B77BD">
        <w:rPr>
          <w:rFonts w:cstheme="minorHAnsi"/>
        </w:rPr>
        <w:t>pronunciations</w:t>
      </w:r>
      <w:r w:rsidR="00C138D1" w:rsidRPr="005B77BD">
        <w:rPr>
          <w:rFonts w:cstheme="minorHAnsi"/>
        </w:rPr>
        <w:t>.</w:t>
      </w:r>
    </w:p>
    <w:p w14:paraId="74C404D9" w14:textId="77777777" w:rsidR="006C06FB" w:rsidRPr="003A3D04" w:rsidRDefault="006C06FB" w:rsidP="005B77BD">
      <w:pPr>
        <w:jc w:val="both"/>
        <w:rPr>
          <w:rFonts w:cstheme="minorHAnsi"/>
        </w:rPr>
      </w:pPr>
    </w:p>
    <w:p w14:paraId="1EFAE149" w14:textId="6DABD273" w:rsidR="006C06FB" w:rsidRPr="003A3D04" w:rsidRDefault="009E5AD2" w:rsidP="00050EB4">
      <w:pPr>
        <w:jc w:val="both"/>
        <w:rPr>
          <w:rFonts w:cstheme="minorHAnsi"/>
          <w:b/>
          <w:color w:val="EE7E31"/>
        </w:rPr>
      </w:pPr>
      <w:r>
        <w:rPr>
          <w:rFonts w:cstheme="minorHAnsi"/>
          <w:b/>
          <w:color w:val="EE7E31"/>
        </w:rPr>
        <w:t>Daily ‘Keep-U</w:t>
      </w:r>
      <w:r w:rsidR="006C06FB" w:rsidRPr="003A3D04">
        <w:rPr>
          <w:rFonts w:cstheme="minorHAnsi"/>
          <w:b/>
          <w:color w:val="EE7E31"/>
        </w:rPr>
        <w:t>p</w:t>
      </w:r>
      <w:r>
        <w:rPr>
          <w:rFonts w:cstheme="minorHAnsi"/>
          <w:b/>
          <w:color w:val="EE7E31"/>
        </w:rPr>
        <w:t>’</w:t>
      </w:r>
      <w:r w:rsidR="006C06FB" w:rsidRPr="003A3D04">
        <w:rPr>
          <w:rFonts w:cstheme="minorHAnsi"/>
          <w:b/>
          <w:color w:val="EE7E31"/>
        </w:rPr>
        <w:t xml:space="preserve"> lessons ensure every child learns to read</w:t>
      </w:r>
    </w:p>
    <w:p w14:paraId="19A16917" w14:textId="777A2703" w:rsidR="006C06FB" w:rsidRPr="005B77BD" w:rsidRDefault="006C06FB" w:rsidP="005B77BD">
      <w:pPr>
        <w:jc w:val="both"/>
        <w:rPr>
          <w:rFonts w:cstheme="minorHAnsi"/>
        </w:rPr>
      </w:pPr>
      <w:r w:rsidRPr="005B77BD">
        <w:rPr>
          <w:rFonts w:cstheme="minorHAnsi"/>
        </w:rPr>
        <w:t xml:space="preserve">Any child who needs additional practice has daily </w:t>
      </w:r>
      <w:r w:rsidR="009E5AD2" w:rsidRPr="005B77BD">
        <w:rPr>
          <w:rFonts w:cstheme="minorHAnsi"/>
        </w:rPr>
        <w:t>‘Keep-U</w:t>
      </w:r>
      <w:r w:rsidRPr="005B77BD">
        <w:rPr>
          <w:rFonts w:cstheme="minorHAnsi"/>
        </w:rPr>
        <w:t>p</w:t>
      </w:r>
      <w:r w:rsidR="009E5AD2" w:rsidRPr="005B77BD">
        <w:rPr>
          <w:rFonts w:cstheme="minorHAnsi"/>
        </w:rPr>
        <w:t>’</w:t>
      </w:r>
      <w:r w:rsidR="005B77BD">
        <w:rPr>
          <w:rFonts w:cstheme="minorHAnsi"/>
        </w:rPr>
        <w:t xml:space="preserve"> support</w:t>
      </w:r>
      <w:r w:rsidRPr="005B77BD">
        <w:rPr>
          <w:rFonts w:cstheme="minorHAnsi"/>
        </w:rPr>
        <w:t xml:space="preserve">. Keep-up lessons match the structure of class teaching, </w:t>
      </w:r>
      <w:r w:rsidR="00B604E7" w:rsidRPr="005B77BD">
        <w:rPr>
          <w:rFonts w:cstheme="minorHAnsi"/>
        </w:rPr>
        <w:t xml:space="preserve">and </w:t>
      </w:r>
      <w:r w:rsidRPr="005B77BD">
        <w:rPr>
          <w:rFonts w:cstheme="minorHAnsi"/>
        </w:rPr>
        <w:t xml:space="preserve">use the same procedures, resources and </w:t>
      </w:r>
      <w:r w:rsidR="005B77BD">
        <w:rPr>
          <w:rFonts w:cstheme="minorHAnsi"/>
        </w:rPr>
        <w:t>hand signals</w:t>
      </w:r>
      <w:r w:rsidRPr="005B77BD">
        <w:rPr>
          <w:rFonts w:cstheme="minorHAnsi"/>
        </w:rPr>
        <w:t>, but in smaller steps with more repetition, so that every child secures their learning.</w:t>
      </w:r>
    </w:p>
    <w:p w14:paraId="07FD35CE" w14:textId="77777777" w:rsidR="005B77BD" w:rsidRDefault="005B77BD" w:rsidP="005B77BD">
      <w:pPr>
        <w:jc w:val="both"/>
        <w:rPr>
          <w:rFonts w:cstheme="minorHAnsi"/>
        </w:rPr>
      </w:pPr>
    </w:p>
    <w:p w14:paraId="60495A57" w14:textId="6CA2E8DD" w:rsidR="006C06FB" w:rsidRPr="005B77BD" w:rsidRDefault="006C06FB" w:rsidP="005B77BD">
      <w:pPr>
        <w:jc w:val="both"/>
        <w:rPr>
          <w:rFonts w:cstheme="minorHAnsi"/>
        </w:rPr>
      </w:pPr>
      <w:r w:rsidRPr="005B77BD">
        <w:rPr>
          <w:rFonts w:cstheme="minorHAnsi"/>
        </w:rPr>
        <w:t xml:space="preserve">We timetable daily phonics lessons for any child in Year 2 or 3 who is not fully fluent at reading or has not passed the Phonics Screening Check. These children urgently need to catch up, so the gap between themselves and their peers </w:t>
      </w:r>
      <w:r w:rsidR="00DC2970">
        <w:rPr>
          <w:rFonts w:cstheme="minorHAnsi"/>
        </w:rPr>
        <w:t>closes</w:t>
      </w:r>
      <w:r w:rsidRPr="005B77BD">
        <w:rPr>
          <w:rFonts w:cstheme="minorHAnsi"/>
        </w:rPr>
        <w:t xml:space="preserve">. We use the </w:t>
      </w:r>
      <w:r w:rsidR="00480C94" w:rsidRPr="005B77BD">
        <w:rPr>
          <w:rFonts w:cstheme="minorHAnsi"/>
          <w:i/>
        </w:rPr>
        <w:t>Floppy’s Phonics</w:t>
      </w:r>
      <w:r w:rsidRPr="005B77BD">
        <w:rPr>
          <w:rFonts w:cstheme="minorHAnsi"/>
        </w:rPr>
        <w:t xml:space="preserve"> </w:t>
      </w:r>
      <w:r w:rsidR="00DC2970">
        <w:rPr>
          <w:rFonts w:cstheme="minorHAnsi"/>
        </w:rPr>
        <w:t xml:space="preserve">and </w:t>
      </w:r>
      <w:r w:rsidR="00DC2970" w:rsidRPr="00DC2970">
        <w:rPr>
          <w:rFonts w:cstheme="minorHAnsi"/>
          <w:i/>
        </w:rPr>
        <w:t>Phonics Tracker</w:t>
      </w:r>
      <w:r w:rsidR="00DC2970">
        <w:rPr>
          <w:rFonts w:cstheme="minorHAnsi"/>
        </w:rPr>
        <w:t xml:space="preserve"> </w:t>
      </w:r>
      <w:r w:rsidRPr="005B77BD">
        <w:rPr>
          <w:rFonts w:cstheme="minorHAnsi"/>
        </w:rPr>
        <w:t xml:space="preserve">assessments to identify the gaps in their phonic knowledge and teach to these </w:t>
      </w:r>
      <w:r w:rsidR="00DC2970">
        <w:rPr>
          <w:rFonts w:cstheme="minorHAnsi"/>
        </w:rPr>
        <w:t>using Floppy’s Phonics</w:t>
      </w:r>
      <w:r w:rsidR="00480C94" w:rsidRPr="005B77BD">
        <w:rPr>
          <w:rFonts w:cstheme="minorHAnsi"/>
        </w:rPr>
        <w:t>.</w:t>
      </w:r>
    </w:p>
    <w:p w14:paraId="13782CA5" w14:textId="77777777" w:rsidR="00DC2970" w:rsidRDefault="00DC2970" w:rsidP="005B77BD">
      <w:pPr>
        <w:jc w:val="both"/>
        <w:rPr>
          <w:rFonts w:cstheme="minorHAnsi"/>
        </w:rPr>
      </w:pPr>
    </w:p>
    <w:p w14:paraId="791BA447" w14:textId="0373FB31" w:rsidR="006C06FB" w:rsidRPr="005B77BD" w:rsidRDefault="006C06FB" w:rsidP="005B77BD">
      <w:pPr>
        <w:jc w:val="both"/>
        <w:rPr>
          <w:rFonts w:cstheme="minorHAnsi"/>
        </w:rPr>
      </w:pPr>
      <w:r w:rsidRPr="005B77BD">
        <w:rPr>
          <w:rFonts w:cstheme="minorHAnsi"/>
        </w:rPr>
        <w:t xml:space="preserve">If any child in Year 3 </w:t>
      </w:r>
      <w:r w:rsidR="00D64AEC" w:rsidRPr="005B77BD">
        <w:rPr>
          <w:rFonts w:cstheme="minorHAnsi"/>
        </w:rPr>
        <w:t>or 4</w:t>
      </w:r>
      <w:r w:rsidRPr="005B77BD">
        <w:rPr>
          <w:rFonts w:cstheme="minorHAnsi"/>
        </w:rPr>
        <w:t xml:space="preserve"> has gaps in their phonic knowledge when reading or writing</w:t>
      </w:r>
      <w:r w:rsidR="00294761" w:rsidRPr="005B77BD">
        <w:rPr>
          <w:rFonts w:cstheme="minorHAnsi"/>
        </w:rPr>
        <w:t>,</w:t>
      </w:r>
      <w:r w:rsidRPr="005B77BD">
        <w:rPr>
          <w:rFonts w:cstheme="minorHAnsi"/>
        </w:rPr>
        <w:t xml:space="preserve"> we plan phonic</w:t>
      </w:r>
      <w:r w:rsidR="00B604E7" w:rsidRPr="005B77BD">
        <w:rPr>
          <w:rFonts w:cstheme="minorHAnsi"/>
        </w:rPr>
        <w:t>s</w:t>
      </w:r>
      <w:r w:rsidRPr="005B77BD">
        <w:rPr>
          <w:rFonts w:cstheme="minorHAnsi"/>
        </w:rPr>
        <w:t xml:space="preserve"> ‘catch-up’ lessons to address specific reading/writing gaps. These short, sharp lessons last 10</w:t>
      </w:r>
      <w:r w:rsidR="005B77BD">
        <w:rPr>
          <w:rFonts w:cstheme="minorHAnsi"/>
        </w:rPr>
        <w:t xml:space="preserve"> to 15</w:t>
      </w:r>
      <w:r w:rsidRPr="005B77BD">
        <w:rPr>
          <w:rFonts w:cstheme="minorHAnsi"/>
        </w:rPr>
        <w:t xml:space="preserve"> minutes and take place at least three times a week. </w:t>
      </w:r>
    </w:p>
    <w:p w14:paraId="2A06A02F" w14:textId="06F6AB7E" w:rsidR="00DC2970" w:rsidRDefault="00DC2970" w:rsidP="00050EB4">
      <w:pPr>
        <w:jc w:val="both"/>
        <w:rPr>
          <w:rFonts w:cstheme="minorHAnsi"/>
          <w:b/>
          <w:color w:val="ED7D31" w:themeColor="accent2"/>
        </w:rPr>
      </w:pPr>
    </w:p>
    <w:p w14:paraId="557944FB" w14:textId="5A5FD8A2" w:rsidR="006C06FB" w:rsidRPr="004D61C8" w:rsidRDefault="006C06FB" w:rsidP="00050EB4">
      <w:pPr>
        <w:jc w:val="both"/>
        <w:rPr>
          <w:rFonts w:cstheme="minorHAnsi"/>
          <w:b/>
          <w:color w:val="ED7D31" w:themeColor="accent2"/>
        </w:rPr>
      </w:pPr>
      <w:r w:rsidRPr="004D61C8">
        <w:rPr>
          <w:rFonts w:cstheme="minorHAnsi"/>
          <w:b/>
          <w:color w:val="ED7D31" w:themeColor="accent2"/>
        </w:rPr>
        <w:t>Home reading</w:t>
      </w:r>
    </w:p>
    <w:p w14:paraId="393E071C" w14:textId="4873A891" w:rsidR="005B77BD" w:rsidRDefault="006C06FB" w:rsidP="005B77BD">
      <w:pPr>
        <w:jc w:val="both"/>
        <w:rPr>
          <w:rFonts w:cstheme="minorHAnsi"/>
        </w:rPr>
      </w:pPr>
      <w:r w:rsidRPr="005B77BD">
        <w:rPr>
          <w:rFonts w:cstheme="minorHAnsi"/>
        </w:rPr>
        <w:t xml:space="preserve">The decodable </w:t>
      </w:r>
      <w:r w:rsidR="001225D3" w:rsidRPr="005B77BD">
        <w:rPr>
          <w:rFonts w:cstheme="minorHAnsi"/>
        </w:rPr>
        <w:t>reading practice</w:t>
      </w:r>
      <w:r w:rsidRPr="005B77BD">
        <w:rPr>
          <w:rFonts w:cstheme="minorHAnsi"/>
        </w:rPr>
        <w:t xml:space="preserve"> book is taken home to ensure success is shared with the family. </w:t>
      </w:r>
      <w:r w:rsidR="00494AC9" w:rsidRPr="005B77BD">
        <w:rPr>
          <w:rFonts w:cstheme="minorHAnsi"/>
        </w:rPr>
        <w:t>In addition to a reading book, children will also take home</w:t>
      </w:r>
      <w:r w:rsidR="005B77BD">
        <w:rPr>
          <w:rFonts w:cstheme="minorHAnsi"/>
        </w:rPr>
        <w:t xml:space="preserve"> l</w:t>
      </w:r>
      <w:r w:rsidR="005B77BD" w:rsidRPr="005B77BD">
        <w:rPr>
          <w:rFonts w:cstheme="minorHAnsi"/>
        </w:rPr>
        <w:t xml:space="preserve">ibrary </w:t>
      </w:r>
      <w:r w:rsidRPr="005B77BD">
        <w:rPr>
          <w:rFonts w:cstheme="minorHAnsi"/>
        </w:rPr>
        <w:t xml:space="preserve">books to share and read. </w:t>
      </w:r>
    </w:p>
    <w:p w14:paraId="6BBD3897" w14:textId="77777777" w:rsidR="005B77BD" w:rsidRDefault="005B77BD" w:rsidP="005B77BD">
      <w:pPr>
        <w:jc w:val="both"/>
        <w:rPr>
          <w:rFonts w:cstheme="minorHAnsi"/>
        </w:rPr>
      </w:pPr>
    </w:p>
    <w:p w14:paraId="6D17316E" w14:textId="1ACD09C6" w:rsidR="005B77BD" w:rsidRPr="005B77BD" w:rsidRDefault="006C06FB" w:rsidP="005B77BD">
      <w:pPr>
        <w:jc w:val="both"/>
        <w:rPr>
          <w:rFonts w:cstheme="minorHAnsi"/>
        </w:rPr>
      </w:pPr>
      <w:r w:rsidRPr="005B77BD">
        <w:rPr>
          <w:rFonts w:cstheme="minorHAnsi"/>
        </w:rPr>
        <w:t xml:space="preserve">We use the </w:t>
      </w:r>
      <w:r w:rsidR="005B77BD" w:rsidRPr="005B77BD">
        <w:rPr>
          <w:rFonts w:cstheme="minorHAnsi"/>
        </w:rPr>
        <w:t xml:space="preserve">Oxford Owl Floppy’s Phonics Extra Practice Resources </w:t>
      </w:r>
      <w:r w:rsidRPr="005B77BD">
        <w:rPr>
          <w:rFonts w:cstheme="minorHAnsi"/>
        </w:rPr>
        <w:t>to engage our families and share information about phonics, the benefits of sharing books, how children learn to blend and other aspects of our provision, both online</w:t>
      </w:r>
      <w:r w:rsidR="00D64AEC" w:rsidRPr="005B77BD">
        <w:rPr>
          <w:rFonts w:cstheme="minorHAnsi"/>
        </w:rPr>
        <w:t>, via Seesaw and Tapestry</w:t>
      </w:r>
      <w:r w:rsidRPr="005B77BD">
        <w:rPr>
          <w:rFonts w:cstheme="minorHAnsi"/>
        </w:rPr>
        <w:t xml:space="preserve"> and through workshops.</w:t>
      </w:r>
      <w:r w:rsidR="005B77BD">
        <w:rPr>
          <w:rFonts w:cstheme="minorHAnsi"/>
        </w:rPr>
        <w:t xml:space="preserve"> </w:t>
      </w:r>
      <w:r w:rsidR="005B77BD" w:rsidRPr="005B77BD">
        <w:rPr>
          <w:rFonts w:cstheme="minorHAnsi"/>
        </w:rPr>
        <w:t xml:space="preserve">Additional resources to support </w:t>
      </w:r>
      <w:r w:rsidR="005B77BD" w:rsidRPr="005B77BD">
        <w:rPr>
          <w:rFonts w:cstheme="minorHAnsi"/>
        </w:rPr>
        <w:lastRenderedPageBreak/>
        <w:t>a child’s reading journey</w:t>
      </w:r>
      <w:r w:rsidR="005B77BD">
        <w:rPr>
          <w:rFonts w:cstheme="minorHAnsi"/>
        </w:rPr>
        <w:t xml:space="preserve"> may also be provided by the class teacher</w:t>
      </w:r>
      <w:r w:rsidR="005B77BD" w:rsidRPr="005B77BD">
        <w:rPr>
          <w:rFonts w:cstheme="minorHAnsi"/>
        </w:rPr>
        <w:t xml:space="preserve">. This may include, for example, blending packs or lists of helpful words for the children to practise at home. </w:t>
      </w:r>
    </w:p>
    <w:p w14:paraId="413D41C9" w14:textId="77777777" w:rsidR="00B604E7" w:rsidRPr="003A3D04" w:rsidRDefault="00B604E7" w:rsidP="00050EB4">
      <w:pPr>
        <w:jc w:val="both"/>
        <w:rPr>
          <w:rFonts w:cstheme="minorHAnsi"/>
          <w:b/>
        </w:rPr>
      </w:pPr>
    </w:p>
    <w:p w14:paraId="09E2E58E" w14:textId="66297B2E" w:rsidR="006C06FB" w:rsidRPr="004D61C8" w:rsidRDefault="006C06FB" w:rsidP="00050EB4">
      <w:pPr>
        <w:jc w:val="both"/>
        <w:rPr>
          <w:rFonts w:cstheme="minorHAnsi"/>
          <w:color w:val="ED7D31" w:themeColor="accent2"/>
        </w:rPr>
      </w:pPr>
      <w:r w:rsidRPr="004D61C8">
        <w:rPr>
          <w:rFonts w:cstheme="minorHAnsi"/>
          <w:b/>
          <w:color w:val="ED7D31" w:themeColor="accent2"/>
        </w:rPr>
        <w:t>Additional readin</w:t>
      </w:r>
      <w:r w:rsidR="003804E3">
        <w:rPr>
          <w:rFonts w:cstheme="minorHAnsi"/>
          <w:b/>
          <w:color w:val="ED7D31" w:themeColor="accent2"/>
        </w:rPr>
        <w:t>g support to ensure all children are readers</w:t>
      </w:r>
    </w:p>
    <w:p w14:paraId="608D2850" w14:textId="5E7CF3B0" w:rsidR="006C06FB" w:rsidRPr="005B77BD" w:rsidRDefault="006C06FB" w:rsidP="005B77BD">
      <w:pPr>
        <w:jc w:val="both"/>
        <w:rPr>
          <w:rFonts w:cstheme="minorHAnsi"/>
        </w:rPr>
      </w:pPr>
      <w:r w:rsidRPr="005B77BD">
        <w:rPr>
          <w:rFonts w:cstheme="minorHAnsi"/>
        </w:rPr>
        <w:t xml:space="preserve">Children </w:t>
      </w:r>
      <w:r w:rsidR="00480C94" w:rsidRPr="005B77BD">
        <w:rPr>
          <w:rFonts w:cstheme="minorHAnsi"/>
        </w:rPr>
        <w:t xml:space="preserve">in Reception, </w:t>
      </w:r>
      <w:r w:rsidRPr="005B77BD">
        <w:rPr>
          <w:rFonts w:cstheme="minorHAnsi"/>
        </w:rPr>
        <w:t xml:space="preserve">Year 1 </w:t>
      </w:r>
      <w:r w:rsidR="00480C94" w:rsidRPr="005B77BD">
        <w:rPr>
          <w:rFonts w:cstheme="minorHAnsi"/>
        </w:rPr>
        <w:t xml:space="preserve">and Year 2 </w:t>
      </w:r>
      <w:r w:rsidRPr="005B77BD">
        <w:rPr>
          <w:rFonts w:cstheme="minorHAnsi"/>
        </w:rPr>
        <w:t>who are receiving additional phonics Keep-</w:t>
      </w:r>
      <w:r w:rsidR="00081339" w:rsidRPr="005B77BD">
        <w:rPr>
          <w:rFonts w:cstheme="minorHAnsi"/>
        </w:rPr>
        <w:t>U</w:t>
      </w:r>
      <w:r w:rsidRPr="005B77BD">
        <w:rPr>
          <w:rFonts w:cstheme="minorHAnsi"/>
        </w:rPr>
        <w:t xml:space="preserve">p sessions read their </w:t>
      </w:r>
      <w:r w:rsidR="001225D3" w:rsidRPr="005B77BD">
        <w:rPr>
          <w:rFonts w:cstheme="minorHAnsi"/>
        </w:rPr>
        <w:t>reading practice</w:t>
      </w:r>
      <w:r w:rsidRPr="005B77BD">
        <w:rPr>
          <w:rFonts w:cstheme="minorHAnsi"/>
        </w:rPr>
        <w:t xml:space="preserve"> book to an adult</w:t>
      </w:r>
      <w:r w:rsidR="00DC2970">
        <w:rPr>
          <w:rFonts w:cstheme="minorHAnsi"/>
        </w:rPr>
        <w:t xml:space="preserve"> more frequently than others</w:t>
      </w:r>
      <w:r w:rsidRPr="005B77BD">
        <w:rPr>
          <w:rFonts w:cstheme="minorHAnsi"/>
        </w:rPr>
        <w:t xml:space="preserve">. </w:t>
      </w:r>
    </w:p>
    <w:p w14:paraId="79B03B84" w14:textId="77777777" w:rsidR="00294761" w:rsidRPr="003A3D04" w:rsidRDefault="00294761" w:rsidP="00050EB4">
      <w:pPr>
        <w:pStyle w:val="ListParagraph"/>
        <w:jc w:val="both"/>
        <w:rPr>
          <w:rFonts w:cstheme="minorHAnsi"/>
        </w:rPr>
      </w:pPr>
    </w:p>
    <w:p w14:paraId="046346E8" w14:textId="2CDFDDFD" w:rsidR="006C06FB" w:rsidRPr="004D61C8" w:rsidRDefault="006C06FB" w:rsidP="00050EB4">
      <w:pPr>
        <w:jc w:val="both"/>
        <w:rPr>
          <w:rFonts w:cstheme="minorHAnsi"/>
          <w:b/>
          <w:bCs/>
          <w:color w:val="ED7D31" w:themeColor="accent2"/>
        </w:rPr>
      </w:pPr>
      <w:r w:rsidRPr="004D61C8">
        <w:rPr>
          <w:rFonts w:cstheme="minorHAnsi"/>
          <w:b/>
          <w:bCs/>
          <w:color w:val="ED7D31" w:themeColor="accent2"/>
        </w:rPr>
        <w:t>Ensuring consistency and pace of progress</w:t>
      </w:r>
    </w:p>
    <w:p w14:paraId="6DE9FE31" w14:textId="20B32FC4" w:rsidR="00F2075B" w:rsidRPr="005B77BD" w:rsidRDefault="006C06FB" w:rsidP="005B77BD">
      <w:pPr>
        <w:jc w:val="both"/>
        <w:rPr>
          <w:rFonts w:cstheme="minorHAnsi"/>
        </w:rPr>
      </w:pPr>
      <w:r w:rsidRPr="005B77BD">
        <w:rPr>
          <w:rFonts w:cstheme="minorHAnsi"/>
        </w:rPr>
        <w:t xml:space="preserve">Every teacher in our school has been trained to teach reading, so we have the same expectations of progress. We all use the same language, routines and resources to teach </w:t>
      </w:r>
      <w:r w:rsidR="00DC2970">
        <w:rPr>
          <w:rFonts w:cstheme="minorHAnsi"/>
        </w:rPr>
        <w:t>p</w:t>
      </w:r>
      <w:r w:rsidR="00480C94" w:rsidRPr="005B77BD">
        <w:rPr>
          <w:rFonts w:cstheme="minorHAnsi"/>
        </w:rPr>
        <w:t xml:space="preserve">honics to </w:t>
      </w:r>
      <w:r w:rsidRPr="005B77BD">
        <w:rPr>
          <w:rFonts w:cstheme="minorHAnsi"/>
        </w:rPr>
        <w:t>children so that we lower children’s cognitive load.</w:t>
      </w:r>
      <w:r w:rsidR="005B77BD">
        <w:rPr>
          <w:rFonts w:cstheme="minorHAnsi"/>
        </w:rPr>
        <w:t xml:space="preserve"> By following</w:t>
      </w:r>
      <w:r w:rsidR="00480C94" w:rsidRPr="005B77BD">
        <w:rPr>
          <w:rFonts w:cstheme="minorHAnsi"/>
        </w:rPr>
        <w:t xml:space="preserve"> the week-by-week Floppy’s Phonics plan</w:t>
      </w:r>
      <w:r w:rsidR="005B77BD">
        <w:rPr>
          <w:rFonts w:cstheme="minorHAnsi"/>
        </w:rPr>
        <w:t>,</w:t>
      </w:r>
      <w:r w:rsidR="00480C94" w:rsidRPr="005B77BD">
        <w:rPr>
          <w:rFonts w:cstheme="minorHAnsi"/>
        </w:rPr>
        <w:t xml:space="preserve"> previous learning is consolidated and new learning is introduced at appropriate pace</w:t>
      </w:r>
      <w:r w:rsidR="005B77BD">
        <w:rPr>
          <w:rFonts w:cstheme="minorHAnsi"/>
        </w:rPr>
        <w:t>. Floppy’s Phonics ‘Book-by-Book P</w:t>
      </w:r>
      <w:r w:rsidR="00480C94" w:rsidRPr="005B77BD">
        <w:rPr>
          <w:rFonts w:cstheme="minorHAnsi"/>
        </w:rPr>
        <w:t>lans</w:t>
      </w:r>
      <w:r w:rsidR="005B77BD">
        <w:rPr>
          <w:rFonts w:cstheme="minorHAnsi"/>
        </w:rPr>
        <w:t>’</w:t>
      </w:r>
      <w:r w:rsidR="00DC2970">
        <w:rPr>
          <w:rFonts w:cstheme="minorHAnsi"/>
        </w:rPr>
        <w:t xml:space="preserve"> and i</w:t>
      </w:r>
      <w:r w:rsidR="00480C94" w:rsidRPr="005B77BD">
        <w:rPr>
          <w:rFonts w:cstheme="minorHAnsi"/>
        </w:rPr>
        <w:t>nteractive resources</w:t>
      </w:r>
      <w:r w:rsidRPr="005B77BD">
        <w:rPr>
          <w:rFonts w:cstheme="minorHAnsi"/>
        </w:rPr>
        <w:t xml:space="preserve"> ensure teachers all have a consistent approach and structure for each lesson.</w:t>
      </w:r>
    </w:p>
    <w:p w14:paraId="375ABE4E" w14:textId="77777777" w:rsidR="005B77BD" w:rsidRDefault="005B77BD" w:rsidP="005B77BD">
      <w:pPr>
        <w:jc w:val="both"/>
        <w:rPr>
          <w:rFonts w:cstheme="minorHAnsi"/>
        </w:rPr>
      </w:pPr>
    </w:p>
    <w:p w14:paraId="67AEAE07" w14:textId="10B83622" w:rsidR="006C06FB" w:rsidRPr="005B77BD" w:rsidRDefault="005B77BD" w:rsidP="005B77BD">
      <w:pPr>
        <w:jc w:val="both"/>
        <w:rPr>
          <w:rFonts w:cstheme="minorHAnsi"/>
        </w:rPr>
      </w:pPr>
      <w:r>
        <w:rPr>
          <w:rFonts w:cstheme="minorHAnsi"/>
        </w:rPr>
        <w:t>In order to monitor the teaching of Earl</w:t>
      </w:r>
      <w:r w:rsidR="00DC2970">
        <w:rPr>
          <w:rFonts w:cstheme="minorHAnsi"/>
        </w:rPr>
        <w:t>y</w:t>
      </w:r>
      <w:r>
        <w:rPr>
          <w:rFonts w:cstheme="minorHAnsi"/>
        </w:rPr>
        <w:t xml:space="preserve"> Reading, t</w:t>
      </w:r>
      <w:r w:rsidR="006C06FB" w:rsidRPr="005B77BD">
        <w:rPr>
          <w:rFonts w:cstheme="minorHAnsi"/>
        </w:rPr>
        <w:t xml:space="preserve">he </w:t>
      </w:r>
      <w:r w:rsidR="00480C94" w:rsidRPr="005B77BD">
        <w:rPr>
          <w:rFonts w:cstheme="minorHAnsi"/>
        </w:rPr>
        <w:t>Head of English and English Team</w:t>
      </w:r>
      <w:r w:rsidR="00DC2970">
        <w:rPr>
          <w:rFonts w:cstheme="minorHAnsi"/>
        </w:rPr>
        <w:t xml:space="preserve"> regularly</w:t>
      </w:r>
      <w:r w:rsidR="006C06FB" w:rsidRPr="005B77BD">
        <w:rPr>
          <w:rFonts w:cstheme="minorHAnsi"/>
        </w:rPr>
        <w:t xml:space="preserve"> </w:t>
      </w:r>
      <w:r w:rsidR="00480C94" w:rsidRPr="005B77BD">
        <w:rPr>
          <w:rFonts w:cstheme="minorHAnsi"/>
        </w:rPr>
        <w:t>complete, subject monitor</w:t>
      </w:r>
      <w:r>
        <w:rPr>
          <w:rFonts w:cstheme="minorHAnsi"/>
        </w:rPr>
        <w:t>ing</w:t>
      </w:r>
      <w:r w:rsidR="00DC2970">
        <w:rPr>
          <w:rFonts w:cstheme="minorHAnsi"/>
        </w:rPr>
        <w:t xml:space="preserve"> which includes </w:t>
      </w:r>
      <w:r w:rsidR="00DC2970" w:rsidRPr="005B77BD">
        <w:rPr>
          <w:rFonts w:cstheme="minorHAnsi"/>
        </w:rPr>
        <w:t>learning walks</w:t>
      </w:r>
      <w:r w:rsidR="00DC2970">
        <w:rPr>
          <w:rFonts w:cstheme="minorHAnsi"/>
        </w:rPr>
        <w:t xml:space="preserve">, </w:t>
      </w:r>
      <w:r w:rsidR="00D62304">
        <w:rPr>
          <w:rFonts w:cstheme="minorHAnsi"/>
        </w:rPr>
        <w:t xml:space="preserve">pupil </w:t>
      </w:r>
      <w:r w:rsidR="00DC2970">
        <w:rPr>
          <w:rFonts w:cstheme="minorHAnsi"/>
        </w:rPr>
        <w:t xml:space="preserve">and staff </w:t>
      </w:r>
      <w:r w:rsidR="00D62304">
        <w:rPr>
          <w:rFonts w:cstheme="minorHAnsi"/>
        </w:rPr>
        <w:t>voice</w:t>
      </w:r>
      <w:r w:rsidR="00DC2970">
        <w:rPr>
          <w:rFonts w:cstheme="minorHAnsi"/>
        </w:rPr>
        <w:t xml:space="preserve"> and book looks, </w:t>
      </w:r>
      <w:r>
        <w:rPr>
          <w:rFonts w:cstheme="minorHAnsi"/>
        </w:rPr>
        <w:t xml:space="preserve">as well as </w:t>
      </w:r>
      <w:r w:rsidR="00DC2970">
        <w:rPr>
          <w:rFonts w:cstheme="minorHAnsi"/>
        </w:rPr>
        <w:t>the use of</w:t>
      </w:r>
      <w:r w:rsidR="006C06FB" w:rsidRPr="005B77BD">
        <w:rPr>
          <w:rFonts w:cstheme="minorHAnsi"/>
        </w:rPr>
        <w:t xml:space="preserve"> summative data to identify children </w:t>
      </w:r>
      <w:r w:rsidR="00B604E7" w:rsidRPr="005B77BD">
        <w:rPr>
          <w:rFonts w:cstheme="minorHAnsi"/>
        </w:rPr>
        <w:t>who need additional support</w:t>
      </w:r>
      <w:r w:rsidR="006C06FB" w:rsidRPr="005B77BD">
        <w:rPr>
          <w:rFonts w:cstheme="minorHAnsi"/>
        </w:rPr>
        <w:t xml:space="preserve"> </w:t>
      </w:r>
      <w:r w:rsidR="00DC2970">
        <w:rPr>
          <w:rFonts w:cstheme="minorHAnsi"/>
        </w:rPr>
        <w:t>to close</w:t>
      </w:r>
      <w:r w:rsidR="006C06FB" w:rsidRPr="005B77BD">
        <w:rPr>
          <w:rFonts w:cstheme="minorHAnsi"/>
        </w:rPr>
        <w:t xml:space="preserve"> gaps in learning. </w:t>
      </w:r>
    </w:p>
    <w:p w14:paraId="33C55AC6" w14:textId="77777777" w:rsidR="00D62304" w:rsidRDefault="00D62304" w:rsidP="00050EB4">
      <w:pPr>
        <w:jc w:val="both"/>
        <w:rPr>
          <w:rFonts w:cstheme="minorHAnsi"/>
        </w:rPr>
      </w:pPr>
    </w:p>
    <w:p w14:paraId="34FED2B1" w14:textId="2999176E" w:rsidR="006C06FB" w:rsidRPr="004D61C8" w:rsidRDefault="00D62304" w:rsidP="00050EB4">
      <w:pPr>
        <w:jc w:val="both"/>
        <w:rPr>
          <w:rFonts w:cstheme="minorHAnsi"/>
          <w:b/>
          <w:bCs/>
          <w:color w:val="ED7D31" w:themeColor="accent2"/>
        </w:rPr>
      </w:pPr>
      <w:r>
        <w:rPr>
          <w:rFonts w:cstheme="minorHAnsi"/>
          <w:b/>
          <w:bCs/>
          <w:color w:val="ED7D31" w:themeColor="accent2"/>
        </w:rPr>
        <w:t>Re</w:t>
      </w:r>
      <w:r w:rsidR="006C06FB" w:rsidRPr="004D61C8">
        <w:rPr>
          <w:rFonts w:cstheme="minorHAnsi"/>
          <w:b/>
          <w:bCs/>
          <w:color w:val="ED7D31" w:themeColor="accent2"/>
        </w:rPr>
        <w:t xml:space="preserve">ading for pleasure </w:t>
      </w:r>
    </w:p>
    <w:p w14:paraId="2EE5904A" w14:textId="77777777" w:rsidR="006C06FB" w:rsidRPr="003A3D04" w:rsidRDefault="006C06FB" w:rsidP="00050EB4">
      <w:pPr>
        <w:jc w:val="both"/>
        <w:rPr>
          <w:rFonts w:cstheme="minorHAnsi"/>
        </w:rPr>
      </w:pPr>
      <w:r w:rsidRPr="003A3D04">
        <w:rPr>
          <w:rFonts w:cstheme="minorHAnsi"/>
          <w:i/>
        </w:rPr>
        <w:t>‘Reading for pleasure is the single most important indicator of a child’s success.’</w:t>
      </w:r>
      <w:r w:rsidRPr="003A3D04">
        <w:rPr>
          <w:rFonts w:cstheme="minorHAnsi"/>
        </w:rPr>
        <w:t xml:space="preserve"> (OECD 2002)</w:t>
      </w:r>
    </w:p>
    <w:p w14:paraId="3EBB02DC" w14:textId="30CE212D" w:rsidR="006C06FB" w:rsidRPr="003A3D04" w:rsidRDefault="006C06FB" w:rsidP="00050EB4">
      <w:pPr>
        <w:jc w:val="both"/>
        <w:rPr>
          <w:rFonts w:cstheme="minorHAnsi"/>
        </w:rPr>
      </w:pPr>
    </w:p>
    <w:p w14:paraId="2769985A" w14:textId="77777777" w:rsidR="006C06FB" w:rsidRPr="003A3D04" w:rsidRDefault="006C06FB" w:rsidP="00050EB4">
      <w:pPr>
        <w:jc w:val="both"/>
        <w:rPr>
          <w:rFonts w:cstheme="minorHAnsi"/>
        </w:rPr>
      </w:pPr>
      <w:r w:rsidRPr="003A3D04">
        <w:rPr>
          <w:rFonts w:cstheme="minorHAnsi"/>
        </w:rPr>
        <w:t>We value reading for pleasure highly and work hard as a school to grow our Reading for Pleasure pedagogy.</w:t>
      </w:r>
    </w:p>
    <w:p w14:paraId="190673CA" w14:textId="77777777" w:rsidR="006C06FB" w:rsidRPr="003A3D04" w:rsidRDefault="006C06FB" w:rsidP="00050EB4">
      <w:pPr>
        <w:jc w:val="both"/>
        <w:rPr>
          <w:rFonts w:cstheme="minorHAnsi"/>
        </w:rPr>
      </w:pPr>
    </w:p>
    <w:p w14:paraId="43172ADC" w14:textId="1183DF49" w:rsidR="00494AC9" w:rsidRDefault="00494AC9" w:rsidP="00050EB4">
      <w:pPr>
        <w:pStyle w:val="ListParagraph"/>
        <w:numPr>
          <w:ilvl w:val="0"/>
          <w:numId w:val="9"/>
        </w:numPr>
        <w:jc w:val="both"/>
        <w:rPr>
          <w:rFonts w:cstheme="minorHAnsi"/>
        </w:rPr>
      </w:pPr>
      <w:r>
        <w:rPr>
          <w:rFonts w:cstheme="minorHAnsi"/>
        </w:rPr>
        <w:t xml:space="preserve">A Reading for Pleasure Lead (who is part of the English Team) is in place at West Jesmond to ensure Reading for Pleasure remains at the forefront of our reading curriculum. </w:t>
      </w:r>
    </w:p>
    <w:p w14:paraId="4BAA94BE" w14:textId="77D07DE9" w:rsidR="00792FD9" w:rsidRPr="003A3D04" w:rsidRDefault="006C06FB" w:rsidP="00050EB4">
      <w:pPr>
        <w:pStyle w:val="ListParagraph"/>
        <w:numPr>
          <w:ilvl w:val="0"/>
          <w:numId w:val="9"/>
        </w:numPr>
        <w:jc w:val="both"/>
        <w:rPr>
          <w:rFonts w:cstheme="minorHAnsi"/>
        </w:rPr>
      </w:pPr>
      <w:r w:rsidRPr="003A3D04">
        <w:rPr>
          <w:rFonts w:cstheme="minorHAnsi"/>
        </w:rPr>
        <w:t>We read to</w:t>
      </w:r>
      <w:r w:rsidR="00E54483">
        <w:rPr>
          <w:rFonts w:cstheme="minorHAnsi"/>
        </w:rPr>
        <w:t xml:space="preserve"> all of our</w:t>
      </w:r>
      <w:r w:rsidRPr="003A3D04">
        <w:rPr>
          <w:rFonts w:cstheme="minorHAnsi"/>
        </w:rPr>
        <w:t xml:space="preserve"> children every day. We choose these books carefully as we want children to experience </w:t>
      </w:r>
      <w:r w:rsidR="004C1DC2" w:rsidRPr="003A3D04">
        <w:rPr>
          <w:rFonts w:cstheme="minorHAnsi"/>
        </w:rPr>
        <w:t xml:space="preserve">a </w:t>
      </w:r>
      <w:r w:rsidRPr="003A3D04">
        <w:rPr>
          <w:rFonts w:cstheme="minorHAnsi"/>
        </w:rPr>
        <w:t xml:space="preserve">wide range of books, </w:t>
      </w:r>
      <w:r w:rsidR="00B604E7" w:rsidRPr="003A3D04">
        <w:rPr>
          <w:rFonts w:cstheme="minorHAnsi"/>
        </w:rPr>
        <w:t>including books</w:t>
      </w:r>
      <w:r w:rsidRPr="003A3D04">
        <w:rPr>
          <w:rFonts w:cstheme="minorHAnsi"/>
        </w:rPr>
        <w:t xml:space="preserve"> </w:t>
      </w:r>
      <w:r w:rsidR="00B604E7" w:rsidRPr="003A3D04">
        <w:rPr>
          <w:rFonts w:cstheme="minorHAnsi"/>
        </w:rPr>
        <w:t>that</w:t>
      </w:r>
      <w:r w:rsidRPr="003A3D04">
        <w:rPr>
          <w:rFonts w:cstheme="minorHAnsi"/>
        </w:rPr>
        <w:t xml:space="preserve"> reflect the children </w:t>
      </w:r>
      <w:r w:rsidRPr="00494AC9">
        <w:rPr>
          <w:rFonts w:cstheme="minorHAnsi"/>
        </w:rPr>
        <w:t xml:space="preserve">at </w:t>
      </w:r>
      <w:r w:rsidR="00480C94" w:rsidRPr="00494AC9">
        <w:rPr>
          <w:rFonts w:cstheme="minorHAnsi"/>
        </w:rPr>
        <w:t>West Jesmond</w:t>
      </w:r>
      <w:r w:rsidRPr="003A3D04">
        <w:rPr>
          <w:rFonts w:cstheme="minorHAnsi"/>
        </w:rPr>
        <w:t xml:space="preserve"> and our local community</w:t>
      </w:r>
      <w:r w:rsidR="00480C94">
        <w:rPr>
          <w:rFonts w:cstheme="minorHAnsi"/>
        </w:rPr>
        <w:t>,</w:t>
      </w:r>
      <w:r w:rsidR="00B604E7" w:rsidRPr="003A3D04">
        <w:rPr>
          <w:rFonts w:cstheme="minorHAnsi"/>
        </w:rPr>
        <w:t xml:space="preserve"> </w:t>
      </w:r>
      <w:r w:rsidRPr="003A3D04">
        <w:rPr>
          <w:rFonts w:cstheme="minorHAnsi"/>
        </w:rPr>
        <w:t xml:space="preserve">as well as books </w:t>
      </w:r>
      <w:r w:rsidR="00B604E7" w:rsidRPr="003A3D04">
        <w:rPr>
          <w:rFonts w:cstheme="minorHAnsi"/>
        </w:rPr>
        <w:t>that</w:t>
      </w:r>
      <w:r w:rsidRPr="003A3D04">
        <w:rPr>
          <w:rFonts w:cstheme="minorHAnsi"/>
        </w:rPr>
        <w:t xml:space="preserve"> open windows into other worlds</w:t>
      </w:r>
      <w:r w:rsidR="00480C94">
        <w:rPr>
          <w:rFonts w:cstheme="minorHAnsi"/>
        </w:rPr>
        <w:t>, times</w:t>
      </w:r>
      <w:r w:rsidRPr="003A3D04">
        <w:rPr>
          <w:rFonts w:cstheme="minorHAnsi"/>
        </w:rPr>
        <w:t xml:space="preserve"> and cultures.</w:t>
      </w:r>
    </w:p>
    <w:p w14:paraId="3BD7CCFA" w14:textId="4F17F205" w:rsidR="00792FD9" w:rsidRPr="003A3D04" w:rsidRDefault="006C06FB" w:rsidP="00050EB4">
      <w:pPr>
        <w:pStyle w:val="ListParagraph"/>
        <w:numPr>
          <w:ilvl w:val="0"/>
          <w:numId w:val="9"/>
        </w:numPr>
        <w:jc w:val="both"/>
        <w:rPr>
          <w:rFonts w:cstheme="minorHAnsi"/>
        </w:rPr>
      </w:pPr>
      <w:r w:rsidRPr="003A3D04">
        <w:rPr>
          <w:rFonts w:cstheme="minorHAnsi"/>
        </w:rPr>
        <w:t xml:space="preserve">Every </w:t>
      </w:r>
      <w:r w:rsidR="00480C94">
        <w:rPr>
          <w:rFonts w:cstheme="minorHAnsi"/>
        </w:rPr>
        <w:t>phase has an attractive library area, teaming with exciting and engaging stories.</w:t>
      </w:r>
    </w:p>
    <w:p w14:paraId="233FB6EE" w14:textId="41D9BD58" w:rsidR="00792FD9" w:rsidRPr="003A3D04" w:rsidRDefault="006C06FB" w:rsidP="00050EB4">
      <w:pPr>
        <w:pStyle w:val="ListParagraph"/>
        <w:numPr>
          <w:ilvl w:val="0"/>
          <w:numId w:val="9"/>
        </w:numPr>
        <w:jc w:val="both"/>
        <w:rPr>
          <w:rFonts w:cstheme="minorHAnsi"/>
        </w:rPr>
      </w:pPr>
      <w:r w:rsidRPr="003A3D04">
        <w:rPr>
          <w:rFonts w:cstheme="minorHAnsi"/>
        </w:rPr>
        <w:t xml:space="preserve">In Reception, children have access to the reading corner every day </w:t>
      </w:r>
      <w:r w:rsidR="00E54483">
        <w:rPr>
          <w:rFonts w:cstheme="minorHAnsi"/>
        </w:rPr>
        <w:t>as part of their continuous provision</w:t>
      </w:r>
      <w:r w:rsidRPr="003A3D04">
        <w:rPr>
          <w:rFonts w:cstheme="minorHAnsi"/>
        </w:rPr>
        <w:t xml:space="preserve"> and the books are continually refreshed. </w:t>
      </w:r>
    </w:p>
    <w:p w14:paraId="2E696A68" w14:textId="65831EBF" w:rsidR="004C1DC2" w:rsidRPr="003A3D04" w:rsidRDefault="006C06FB" w:rsidP="00050EB4">
      <w:pPr>
        <w:pStyle w:val="ListParagraph"/>
        <w:numPr>
          <w:ilvl w:val="0"/>
          <w:numId w:val="9"/>
        </w:numPr>
        <w:jc w:val="both"/>
        <w:rPr>
          <w:rFonts w:cstheme="minorHAnsi"/>
        </w:rPr>
      </w:pPr>
      <w:r w:rsidRPr="003A3D04">
        <w:rPr>
          <w:rFonts w:cstheme="minorHAnsi"/>
        </w:rPr>
        <w:t>Children from Reception onwards have a home reading record. The parent/carer records comments to share with the adults in school and the adults will write in this on a regular basis to ensure communication between home and school.</w:t>
      </w:r>
    </w:p>
    <w:p w14:paraId="761A0018" w14:textId="19CE6E2D" w:rsidR="006C06FB" w:rsidRPr="003A3D04" w:rsidRDefault="00D64AEC" w:rsidP="00050EB4">
      <w:pPr>
        <w:pStyle w:val="ListParagraph"/>
        <w:numPr>
          <w:ilvl w:val="0"/>
          <w:numId w:val="9"/>
        </w:numPr>
        <w:jc w:val="both"/>
        <w:rPr>
          <w:rFonts w:cstheme="minorHAnsi"/>
        </w:rPr>
      </w:pPr>
      <w:r w:rsidRPr="003A3D04">
        <w:rPr>
          <w:rFonts w:cstheme="minorHAnsi"/>
        </w:rPr>
        <w:t>Ch</w:t>
      </w:r>
      <w:r w:rsidR="006C06FB" w:rsidRPr="003A3D04">
        <w:rPr>
          <w:rFonts w:cstheme="minorHAnsi"/>
        </w:rPr>
        <w:t>ildren across the school have regular</w:t>
      </w:r>
      <w:r w:rsidR="00527714" w:rsidRPr="003A3D04">
        <w:rPr>
          <w:rFonts w:cstheme="minorHAnsi"/>
        </w:rPr>
        <w:t xml:space="preserve"> </w:t>
      </w:r>
      <w:r w:rsidR="006C06FB" w:rsidRPr="003A3D04">
        <w:rPr>
          <w:rFonts w:cstheme="minorHAnsi"/>
        </w:rPr>
        <w:t xml:space="preserve">opportunities to engage with a wide range of </w:t>
      </w:r>
      <w:r w:rsidR="00B604E7" w:rsidRPr="003A3D04">
        <w:rPr>
          <w:rFonts w:cstheme="minorHAnsi"/>
        </w:rPr>
        <w:t>R</w:t>
      </w:r>
      <w:r w:rsidR="006C06FB" w:rsidRPr="003A3D04">
        <w:rPr>
          <w:rFonts w:cstheme="minorHAnsi"/>
        </w:rPr>
        <w:t xml:space="preserve">eading for </w:t>
      </w:r>
      <w:r w:rsidR="00B604E7" w:rsidRPr="003A3D04">
        <w:rPr>
          <w:rFonts w:cstheme="minorHAnsi"/>
        </w:rPr>
        <w:t>P</w:t>
      </w:r>
      <w:r w:rsidR="006C06FB" w:rsidRPr="003A3D04">
        <w:rPr>
          <w:rFonts w:cstheme="minorHAnsi"/>
        </w:rPr>
        <w:t xml:space="preserve">leasure events (book fairs, author visits and workshops, </w:t>
      </w:r>
      <w:r w:rsidRPr="003A3D04">
        <w:rPr>
          <w:rFonts w:cstheme="minorHAnsi"/>
        </w:rPr>
        <w:t>reading weeks</w:t>
      </w:r>
      <w:r w:rsidR="00E05200" w:rsidRPr="003A3D04">
        <w:rPr>
          <w:rFonts w:cstheme="minorHAnsi"/>
        </w:rPr>
        <w:t xml:space="preserve">, </w:t>
      </w:r>
      <w:r w:rsidR="006C06FB" w:rsidRPr="003A3D04">
        <w:rPr>
          <w:rFonts w:cstheme="minorHAnsi"/>
        </w:rPr>
        <w:t xml:space="preserve">national events </w:t>
      </w:r>
      <w:proofErr w:type="spellStart"/>
      <w:r w:rsidR="006C06FB" w:rsidRPr="003A3D04">
        <w:rPr>
          <w:rFonts w:cstheme="minorHAnsi"/>
        </w:rPr>
        <w:t>etc</w:t>
      </w:r>
      <w:proofErr w:type="spellEnd"/>
      <w:r w:rsidR="006C06FB" w:rsidRPr="003A3D04">
        <w:rPr>
          <w:rFonts w:cstheme="minorHAnsi"/>
        </w:rPr>
        <w:t>).</w:t>
      </w:r>
    </w:p>
    <w:p w14:paraId="5E828AC2" w14:textId="77777777" w:rsidR="006C06FB" w:rsidRPr="003A3D04" w:rsidRDefault="006C06FB" w:rsidP="00050EB4">
      <w:pPr>
        <w:jc w:val="both"/>
        <w:rPr>
          <w:rFonts w:cstheme="minorHAnsi"/>
        </w:rPr>
      </w:pPr>
    </w:p>
    <w:p w14:paraId="51121FFF" w14:textId="61CE147D" w:rsidR="006C06FB" w:rsidRPr="00050EB4" w:rsidRDefault="006C06FB" w:rsidP="00050EB4">
      <w:pPr>
        <w:jc w:val="both"/>
        <w:rPr>
          <w:rFonts w:cstheme="minorHAnsi"/>
          <w:b/>
          <w:sz w:val="36"/>
        </w:rPr>
      </w:pPr>
      <w:r w:rsidRPr="00050EB4">
        <w:rPr>
          <w:rFonts w:cstheme="minorHAnsi"/>
          <w:b/>
          <w:sz w:val="36"/>
        </w:rPr>
        <w:t xml:space="preserve">Impact </w:t>
      </w:r>
    </w:p>
    <w:p w14:paraId="3DEC35AB" w14:textId="08B0C4C2" w:rsidR="006C06FB" w:rsidRPr="004D61C8" w:rsidRDefault="006C06FB" w:rsidP="00050EB4">
      <w:pPr>
        <w:jc w:val="both"/>
        <w:rPr>
          <w:rFonts w:cstheme="minorHAnsi"/>
          <w:b/>
          <w:color w:val="ED7D31" w:themeColor="accent2"/>
        </w:rPr>
      </w:pPr>
      <w:r w:rsidRPr="004D61C8">
        <w:rPr>
          <w:rFonts w:cstheme="minorHAnsi"/>
          <w:b/>
          <w:color w:val="ED7D31" w:themeColor="accent2"/>
        </w:rPr>
        <w:t xml:space="preserve">Assessment </w:t>
      </w:r>
    </w:p>
    <w:p w14:paraId="29D3BB09" w14:textId="76BCCFE8" w:rsidR="006C06FB" w:rsidRPr="003A3D04" w:rsidRDefault="006C06FB" w:rsidP="00050EB4">
      <w:pPr>
        <w:jc w:val="both"/>
        <w:rPr>
          <w:rFonts w:cstheme="minorHAnsi"/>
        </w:rPr>
      </w:pPr>
      <w:r w:rsidRPr="003A3D04">
        <w:rPr>
          <w:rFonts w:cstheme="minorHAnsi"/>
        </w:rPr>
        <w:t>Assessment is used to monitor progress and to identify any child needing additional support as soon as they need it.</w:t>
      </w:r>
    </w:p>
    <w:p w14:paraId="39200F89" w14:textId="77777777" w:rsidR="00D62304" w:rsidRDefault="00D62304" w:rsidP="00D62304">
      <w:pPr>
        <w:jc w:val="both"/>
        <w:rPr>
          <w:rFonts w:cstheme="minorHAnsi"/>
          <w:b/>
        </w:rPr>
      </w:pPr>
    </w:p>
    <w:p w14:paraId="45932397" w14:textId="14B3AF55" w:rsidR="00EF771C" w:rsidRPr="00D62304" w:rsidRDefault="00D62304" w:rsidP="00D62304">
      <w:pPr>
        <w:jc w:val="both"/>
        <w:rPr>
          <w:rFonts w:cstheme="minorHAnsi"/>
        </w:rPr>
      </w:pPr>
      <w:r w:rsidRPr="00D62304">
        <w:rPr>
          <w:rFonts w:cstheme="minorHAnsi"/>
          <w:b/>
        </w:rPr>
        <w:t>Assessment for learning</w:t>
      </w:r>
      <w:r>
        <w:rPr>
          <w:rFonts w:cstheme="minorHAnsi"/>
        </w:rPr>
        <w:t xml:space="preserve"> is used</w:t>
      </w:r>
      <w:r w:rsidR="006C06FB" w:rsidRPr="00D62304">
        <w:rPr>
          <w:rFonts w:cstheme="minorHAnsi"/>
        </w:rPr>
        <w:t xml:space="preserve">: </w:t>
      </w:r>
    </w:p>
    <w:p w14:paraId="093204D5" w14:textId="3345CA46" w:rsidR="00EF771C" w:rsidRPr="00D62304" w:rsidRDefault="006C06FB" w:rsidP="00D62304">
      <w:pPr>
        <w:pStyle w:val="ListParagraph"/>
        <w:numPr>
          <w:ilvl w:val="0"/>
          <w:numId w:val="30"/>
        </w:numPr>
        <w:jc w:val="both"/>
        <w:rPr>
          <w:rFonts w:cstheme="minorHAnsi"/>
        </w:rPr>
      </w:pPr>
      <w:r w:rsidRPr="00D62304">
        <w:rPr>
          <w:rFonts w:cstheme="minorHAnsi"/>
        </w:rPr>
        <w:t xml:space="preserve">daily within class to </w:t>
      </w:r>
      <w:r w:rsidR="00E54483">
        <w:rPr>
          <w:rFonts w:cstheme="minorHAnsi"/>
        </w:rPr>
        <w:t>identify children needing Keep-U</w:t>
      </w:r>
      <w:r w:rsidRPr="00D62304">
        <w:rPr>
          <w:rFonts w:cstheme="minorHAnsi"/>
        </w:rPr>
        <w:t xml:space="preserve">p support </w:t>
      </w:r>
    </w:p>
    <w:p w14:paraId="66C9C2E7" w14:textId="4B9C95CB" w:rsidR="006C06FB" w:rsidRPr="00D62304" w:rsidRDefault="006C06FB" w:rsidP="00D62304">
      <w:pPr>
        <w:pStyle w:val="ListParagraph"/>
        <w:numPr>
          <w:ilvl w:val="0"/>
          <w:numId w:val="30"/>
        </w:numPr>
        <w:jc w:val="both"/>
        <w:rPr>
          <w:rFonts w:cstheme="minorHAnsi"/>
        </w:rPr>
      </w:pPr>
      <w:proofErr w:type="gramStart"/>
      <w:r w:rsidRPr="00D62304">
        <w:rPr>
          <w:rFonts w:cstheme="minorHAnsi"/>
        </w:rPr>
        <w:t>weekly</w:t>
      </w:r>
      <w:proofErr w:type="gramEnd"/>
      <w:r w:rsidRPr="00D62304">
        <w:rPr>
          <w:rFonts w:cstheme="minorHAnsi"/>
        </w:rPr>
        <w:t xml:space="preserve"> in the </w:t>
      </w:r>
      <w:r w:rsidR="00494AC9" w:rsidRPr="00D62304">
        <w:rPr>
          <w:rFonts w:cstheme="minorHAnsi"/>
        </w:rPr>
        <w:t>consolidation</w:t>
      </w:r>
      <w:r w:rsidRPr="00D62304">
        <w:rPr>
          <w:rFonts w:cstheme="minorHAnsi"/>
        </w:rPr>
        <w:t xml:space="preserve"> lesson to assess gaps, address these immediately and secure fluency of GPCs, words and spellings.</w:t>
      </w:r>
    </w:p>
    <w:p w14:paraId="7F7128F1" w14:textId="091E9F52" w:rsidR="00A51369" w:rsidRPr="00D62304" w:rsidRDefault="00D62304" w:rsidP="00D62304">
      <w:pPr>
        <w:jc w:val="both"/>
        <w:rPr>
          <w:rFonts w:cstheme="minorHAnsi"/>
        </w:rPr>
      </w:pPr>
      <w:r>
        <w:rPr>
          <w:rFonts w:cstheme="minorHAnsi"/>
          <w:b/>
        </w:rPr>
        <w:t xml:space="preserve">Summative assessment </w:t>
      </w:r>
      <w:r w:rsidRPr="00D62304">
        <w:rPr>
          <w:rFonts w:cstheme="minorHAnsi"/>
        </w:rPr>
        <w:t>i</w:t>
      </w:r>
      <w:r w:rsidR="006C06FB" w:rsidRPr="00D62304">
        <w:rPr>
          <w:rFonts w:cstheme="minorHAnsi"/>
        </w:rPr>
        <w:t>s used:</w:t>
      </w:r>
    </w:p>
    <w:p w14:paraId="4B101A82" w14:textId="6E16CA36" w:rsidR="006C06FB" w:rsidRPr="00D62304" w:rsidRDefault="006C06FB" w:rsidP="00D62304">
      <w:pPr>
        <w:pStyle w:val="ListParagraph"/>
        <w:numPr>
          <w:ilvl w:val="0"/>
          <w:numId w:val="31"/>
        </w:numPr>
        <w:jc w:val="both"/>
        <w:rPr>
          <w:rFonts w:cstheme="minorHAnsi"/>
        </w:rPr>
      </w:pPr>
      <w:r w:rsidRPr="00D62304">
        <w:rPr>
          <w:rFonts w:cstheme="minorHAnsi"/>
        </w:rPr>
        <w:t xml:space="preserve">every </w:t>
      </w:r>
      <w:r w:rsidR="00494AC9" w:rsidRPr="00D62304">
        <w:rPr>
          <w:rFonts w:cstheme="minorHAnsi"/>
        </w:rPr>
        <w:t>term</w:t>
      </w:r>
      <w:r w:rsidRPr="00D62304">
        <w:rPr>
          <w:rFonts w:cstheme="minorHAnsi"/>
        </w:rPr>
        <w:t xml:space="preserve"> to assess progress, </w:t>
      </w:r>
      <w:r w:rsidR="00D728C7" w:rsidRPr="00D62304">
        <w:rPr>
          <w:rFonts w:cstheme="minorHAnsi"/>
        </w:rPr>
        <w:t xml:space="preserve">to </w:t>
      </w:r>
      <w:r w:rsidRPr="00D62304">
        <w:rPr>
          <w:rFonts w:cstheme="minorHAnsi"/>
        </w:rPr>
        <w:t xml:space="preserve">identify gaps in learning that need to be addressed, </w:t>
      </w:r>
      <w:r w:rsidR="00D728C7" w:rsidRPr="00D62304">
        <w:rPr>
          <w:rFonts w:cstheme="minorHAnsi"/>
        </w:rPr>
        <w:t xml:space="preserve">to </w:t>
      </w:r>
      <w:r w:rsidRPr="00D62304">
        <w:rPr>
          <w:rFonts w:cstheme="minorHAnsi"/>
        </w:rPr>
        <w:t>identify any children needing additional support a</w:t>
      </w:r>
      <w:r w:rsidR="00494AC9" w:rsidRPr="00D62304">
        <w:rPr>
          <w:rFonts w:cstheme="minorHAnsi"/>
        </w:rPr>
        <w:t>nd to plan the Keep-U</w:t>
      </w:r>
      <w:r w:rsidRPr="00D62304">
        <w:rPr>
          <w:rFonts w:cstheme="minorHAnsi"/>
        </w:rPr>
        <w:t>p support that they need.</w:t>
      </w:r>
    </w:p>
    <w:p w14:paraId="43D5CF02" w14:textId="3DBC5D7A" w:rsidR="006C06FB" w:rsidRPr="00D62304" w:rsidRDefault="006C06FB" w:rsidP="00D62304">
      <w:pPr>
        <w:pStyle w:val="ListParagraph"/>
        <w:numPr>
          <w:ilvl w:val="0"/>
          <w:numId w:val="31"/>
        </w:numPr>
        <w:jc w:val="both"/>
        <w:rPr>
          <w:rFonts w:cstheme="minorHAnsi"/>
        </w:rPr>
      </w:pPr>
      <w:r w:rsidRPr="00D62304">
        <w:rPr>
          <w:rFonts w:cstheme="minorHAnsi"/>
        </w:rPr>
        <w:lastRenderedPageBreak/>
        <w:t xml:space="preserve">by SLT and scrutinised through </w:t>
      </w:r>
      <w:r w:rsidR="00D62304">
        <w:rPr>
          <w:rFonts w:cstheme="minorHAnsi"/>
        </w:rPr>
        <w:t xml:space="preserve">the </w:t>
      </w:r>
      <w:r w:rsidR="00494AC9" w:rsidRPr="00D62304">
        <w:rPr>
          <w:rFonts w:cstheme="minorHAnsi"/>
          <w:i/>
        </w:rPr>
        <w:t>Phonics Tracker</w:t>
      </w:r>
      <w:r w:rsidRPr="00D62304">
        <w:rPr>
          <w:rFonts w:cstheme="minorHAnsi"/>
        </w:rPr>
        <w:t xml:space="preserve"> assessment tracker</w:t>
      </w:r>
      <w:r w:rsidR="00D62304">
        <w:rPr>
          <w:rFonts w:cstheme="minorHAnsi"/>
        </w:rPr>
        <w:t xml:space="preserve"> (which aligns with the Floppy’s Phonics Teaching Progression)</w:t>
      </w:r>
      <w:r w:rsidR="00E54483">
        <w:rPr>
          <w:rFonts w:cstheme="minorHAnsi"/>
        </w:rPr>
        <w:t xml:space="preserve"> and OTrack</w:t>
      </w:r>
      <w:r w:rsidRPr="00D62304">
        <w:rPr>
          <w:rFonts w:cstheme="minorHAnsi"/>
        </w:rPr>
        <w:t xml:space="preserve">, to narrow attainment gaps between different groups of children and so that any additional support for teachers can be put into place. </w:t>
      </w:r>
    </w:p>
    <w:p w14:paraId="707C3EA1" w14:textId="5ED62BF3" w:rsidR="006C06FB" w:rsidRPr="00D62304" w:rsidRDefault="006C06FB" w:rsidP="00050EB4">
      <w:pPr>
        <w:jc w:val="both"/>
        <w:rPr>
          <w:rFonts w:cstheme="minorHAnsi"/>
          <w:b/>
        </w:rPr>
      </w:pPr>
      <w:r w:rsidRPr="00D62304">
        <w:rPr>
          <w:rFonts w:cstheme="minorHAnsi"/>
          <w:b/>
        </w:rPr>
        <w:t>Statutory assessment</w:t>
      </w:r>
    </w:p>
    <w:p w14:paraId="7D64A8E8" w14:textId="5BEA9E87" w:rsidR="00D62304" w:rsidRDefault="00D62304" w:rsidP="00050EB4">
      <w:pPr>
        <w:pStyle w:val="ListParagraph"/>
        <w:numPr>
          <w:ilvl w:val="0"/>
          <w:numId w:val="11"/>
        </w:numPr>
        <w:jc w:val="both"/>
        <w:rPr>
          <w:rFonts w:cstheme="minorHAnsi"/>
        </w:rPr>
      </w:pPr>
      <w:r>
        <w:rPr>
          <w:rFonts w:cstheme="minorHAnsi"/>
        </w:rPr>
        <w:t xml:space="preserve">The </w:t>
      </w:r>
      <w:r w:rsidR="00E54483">
        <w:rPr>
          <w:rFonts w:cstheme="minorHAnsi"/>
        </w:rPr>
        <w:t xml:space="preserve">Statutory </w:t>
      </w:r>
      <w:r>
        <w:rPr>
          <w:rFonts w:cstheme="minorHAnsi"/>
        </w:rPr>
        <w:t xml:space="preserve">Reception Baseline is completed in the first 4 weeks of Reception. </w:t>
      </w:r>
    </w:p>
    <w:p w14:paraId="697B9C80" w14:textId="529A1D58" w:rsidR="006C06FB" w:rsidRPr="003A3D04" w:rsidRDefault="006C06FB" w:rsidP="00050EB4">
      <w:pPr>
        <w:pStyle w:val="ListParagraph"/>
        <w:numPr>
          <w:ilvl w:val="0"/>
          <w:numId w:val="11"/>
        </w:numPr>
        <w:jc w:val="both"/>
        <w:rPr>
          <w:rFonts w:cstheme="minorHAnsi"/>
        </w:rPr>
      </w:pPr>
      <w:r w:rsidRPr="003A3D04">
        <w:rPr>
          <w:rFonts w:cstheme="minorHAnsi"/>
        </w:rPr>
        <w:t>Children in Year 1 sit the Phonics Screening Check. Any child not passing the check re-sits it in Year 2.</w:t>
      </w:r>
    </w:p>
    <w:p w14:paraId="462FB7A3" w14:textId="77777777" w:rsidR="006C06FB" w:rsidRPr="003A3D04" w:rsidRDefault="006C06FB" w:rsidP="00050EB4">
      <w:pPr>
        <w:jc w:val="both"/>
        <w:rPr>
          <w:rFonts w:cstheme="minorHAnsi"/>
        </w:rPr>
      </w:pPr>
    </w:p>
    <w:p w14:paraId="2FA4B997" w14:textId="11096DE9" w:rsidR="006C06FB" w:rsidRPr="003A3D04" w:rsidRDefault="006C06FB" w:rsidP="00050EB4">
      <w:pPr>
        <w:jc w:val="both"/>
        <w:rPr>
          <w:rFonts w:cstheme="minorHAnsi"/>
          <w:color w:val="EE7E31"/>
        </w:rPr>
      </w:pPr>
      <w:r w:rsidRPr="003A3D04">
        <w:rPr>
          <w:rFonts w:cstheme="minorHAnsi"/>
          <w:b/>
          <w:bCs/>
          <w:color w:val="EE7E31"/>
        </w:rPr>
        <w:t>Ongoing assessment for catch-up</w:t>
      </w:r>
      <w:r w:rsidRPr="003A3D04">
        <w:rPr>
          <w:rFonts w:cstheme="minorHAnsi"/>
          <w:color w:val="EE7E31"/>
        </w:rPr>
        <w:t xml:space="preserve"> </w:t>
      </w:r>
    </w:p>
    <w:p w14:paraId="5D70935F" w14:textId="5F0CBC81" w:rsidR="006C06FB" w:rsidRPr="00E54483" w:rsidRDefault="006C06FB" w:rsidP="00E54483">
      <w:pPr>
        <w:jc w:val="both"/>
        <w:rPr>
          <w:rFonts w:cstheme="minorHAnsi"/>
        </w:rPr>
      </w:pPr>
      <w:r w:rsidRPr="00E54483">
        <w:rPr>
          <w:rFonts w:cstheme="minorHAnsi"/>
        </w:rPr>
        <w:t xml:space="preserve">Children in Year 2 to </w:t>
      </w:r>
      <w:r w:rsidR="00A443E8" w:rsidRPr="00E54483">
        <w:rPr>
          <w:rFonts w:cstheme="minorHAnsi"/>
        </w:rPr>
        <w:t>4</w:t>
      </w:r>
      <w:r w:rsidRPr="00E54483">
        <w:rPr>
          <w:rFonts w:cstheme="minorHAnsi"/>
        </w:rPr>
        <w:t xml:space="preserve"> are assessed through their teacher’s ongoing formative assessment</w:t>
      </w:r>
      <w:r w:rsidR="00494AC9" w:rsidRPr="00E54483">
        <w:rPr>
          <w:rFonts w:cstheme="minorHAnsi"/>
        </w:rPr>
        <w:t xml:space="preserve"> in order to assess who needs additional phonics intervention in these </w:t>
      </w:r>
      <w:r w:rsidR="004D61C8" w:rsidRPr="00E54483">
        <w:rPr>
          <w:rFonts w:cstheme="minorHAnsi"/>
        </w:rPr>
        <w:t>year groups</w:t>
      </w:r>
      <w:r w:rsidR="00494AC9" w:rsidRPr="00E54483">
        <w:rPr>
          <w:rFonts w:cstheme="minorHAnsi"/>
        </w:rPr>
        <w:t xml:space="preserve">. </w:t>
      </w:r>
    </w:p>
    <w:p w14:paraId="4DF5AFDF" w14:textId="098FE9CB" w:rsidR="00A443E8" w:rsidRPr="003A3D04" w:rsidRDefault="00A443E8" w:rsidP="00050EB4">
      <w:pPr>
        <w:jc w:val="both"/>
        <w:rPr>
          <w:rFonts w:cstheme="minorHAnsi"/>
        </w:rPr>
      </w:pPr>
      <w:r w:rsidRPr="003A3D04">
        <w:rPr>
          <w:rFonts w:cstheme="minorHAnsi"/>
        </w:rPr>
        <w:br w:type="page"/>
      </w:r>
    </w:p>
    <w:p w14:paraId="1A811EB4" w14:textId="77777777" w:rsidR="00A443E8" w:rsidRPr="003A3D04" w:rsidRDefault="00A443E8" w:rsidP="00050EB4">
      <w:pPr>
        <w:jc w:val="both"/>
        <w:textAlignment w:val="baseline"/>
        <w:rPr>
          <w:rFonts w:eastAsia="Times New Roman" w:cstheme="minorHAnsi"/>
          <w:color w:val="333333"/>
          <w:lang w:eastAsia="en-GB"/>
        </w:rPr>
      </w:pPr>
    </w:p>
    <w:p w14:paraId="0A97AC0C" w14:textId="76AFF838" w:rsidR="004D61C8" w:rsidRPr="00050EB4" w:rsidRDefault="008A28E2" w:rsidP="00050EB4">
      <w:pPr>
        <w:jc w:val="both"/>
        <w:rPr>
          <w:rFonts w:cstheme="minorHAnsi"/>
          <w:b/>
          <w:color w:val="0070C0"/>
          <w:sz w:val="40"/>
        </w:rPr>
      </w:pPr>
      <w:r>
        <w:rPr>
          <w:rFonts w:cstheme="minorHAnsi"/>
          <w:b/>
          <w:color w:val="0070C0"/>
          <w:sz w:val="40"/>
        </w:rPr>
        <w:t xml:space="preserve">Section 2: </w:t>
      </w:r>
      <w:r w:rsidR="004D61C8" w:rsidRPr="00050EB4">
        <w:rPr>
          <w:rFonts w:cstheme="minorHAnsi"/>
          <w:b/>
          <w:color w:val="0070C0"/>
          <w:sz w:val="40"/>
        </w:rPr>
        <w:t xml:space="preserve">Reading at West Jesmond  </w:t>
      </w:r>
    </w:p>
    <w:p w14:paraId="1A173344" w14:textId="77777777" w:rsidR="00050EB4" w:rsidRDefault="00050EB4" w:rsidP="00050EB4">
      <w:pPr>
        <w:jc w:val="both"/>
        <w:rPr>
          <w:rFonts w:cstheme="minorHAnsi"/>
          <w:b/>
          <w:color w:val="0070C0"/>
          <w:sz w:val="36"/>
        </w:rPr>
      </w:pPr>
    </w:p>
    <w:p w14:paraId="33072D51" w14:textId="0D4CE640" w:rsidR="004D61C8" w:rsidRDefault="00050EB4" w:rsidP="00050EB4">
      <w:pPr>
        <w:jc w:val="both"/>
        <w:rPr>
          <w:rFonts w:cstheme="minorHAnsi"/>
          <w:b/>
          <w:sz w:val="36"/>
        </w:rPr>
      </w:pPr>
      <w:r w:rsidRPr="00050EB4">
        <w:rPr>
          <w:rFonts w:cstheme="minorHAnsi"/>
          <w:b/>
          <w:sz w:val="36"/>
        </w:rPr>
        <w:t>Intent</w:t>
      </w:r>
    </w:p>
    <w:p w14:paraId="116974E2" w14:textId="3C718DBC" w:rsidR="00282E50" w:rsidRPr="009D10D1" w:rsidRDefault="009D10D1" w:rsidP="00282E50">
      <w:pPr>
        <w:shd w:val="clear" w:color="auto" w:fill="FFFFFF"/>
        <w:rPr>
          <w:rFonts w:eastAsia="Times New Roman" w:cstheme="minorHAnsi"/>
          <w:b/>
          <w:color w:val="ED7D31" w:themeColor="accent2"/>
          <w:lang w:eastAsia="en-GB"/>
        </w:rPr>
      </w:pPr>
      <w:r w:rsidRPr="009D10D1">
        <w:rPr>
          <w:rFonts w:eastAsia="Times New Roman" w:cstheme="minorHAnsi"/>
          <w:b/>
          <w:color w:val="ED7D31" w:themeColor="accent2"/>
          <w:lang w:eastAsia="en-GB"/>
        </w:rPr>
        <w:t xml:space="preserve">Our reading curriculum </w:t>
      </w:r>
      <w:r w:rsidR="00282E50" w:rsidRPr="009D10D1">
        <w:rPr>
          <w:rFonts w:eastAsia="Times New Roman" w:cstheme="minorHAnsi"/>
          <w:b/>
          <w:color w:val="ED7D31" w:themeColor="accent2"/>
          <w:lang w:eastAsia="en-GB"/>
        </w:rPr>
        <w:t>enable</w:t>
      </w:r>
      <w:r w:rsidR="000076B0">
        <w:rPr>
          <w:rFonts w:eastAsia="Times New Roman" w:cstheme="minorHAnsi"/>
          <w:b/>
          <w:color w:val="ED7D31" w:themeColor="accent2"/>
          <w:lang w:eastAsia="en-GB"/>
        </w:rPr>
        <w:t>s</w:t>
      </w:r>
      <w:r w:rsidR="00282E50" w:rsidRPr="009D10D1">
        <w:rPr>
          <w:rFonts w:eastAsia="Times New Roman" w:cstheme="minorHAnsi"/>
          <w:b/>
          <w:color w:val="ED7D31" w:themeColor="accent2"/>
          <w:lang w:eastAsia="en-GB"/>
        </w:rPr>
        <w:t xml:space="preserve"> pupils to:</w:t>
      </w:r>
    </w:p>
    <w:p w14:paraId="15B5CEC2" w14:textId="77777777" w:rsidR="00282E50" w:rsidRPr="003A3D04" w:rsidRDefault="00282E50" w:rsidP="00282E50">
      <w:pPr>
        <w:numPr>
          <w:ilvl w:val="0"/>
          <w:numId w:val="18"/>
        </w:numPr>
        <w:shd w:val="clear" w:color="auto" w:fill="FFFFFF"/>
        <w:jc w:val="both"/>
        <w:rPr>
          <w:rFonts w:eastAsia="Times New Roman" w:cstheme="minorHAnsi"/>
          <w:color w:val="333333"/>
          <w:lang w:eastAsia="en-GB"/>
        </w:rPr>
      </w:pPr>
      <w:r w:rsidRPr="003A3D04">
        <w:rPr>
          <w:rFonts w:eastAsia="Times New Roman" w:cstheme="minorHAnsi"/>
          <w:color w:val="333333"/>
          <w:lang w:eastAsia="en-GB"/>
        </w:rPr>
        <w:t xml:space="preserve">Read with enjoyment and perceive reading as an </w:t>
      </w:r>
      <w:r>
        <w:rPr>
          <w:rFonts w:eastAsia="Times New Roman" w:cstheme="minorHAnsi"/>
          <w:color w:val="333333"/>
          <w:lang w:eastAsia="en-GB"/>
        </w:rPr>
        <w:t>activity which is a source of </w:t>
      </w:r>
      <w:r w:rsidRPr="003A3D04">
        <w:rPr>
          <w:rFonts w:eastAsia="Times New Roman" w:cstheme="minorHAnsi"/>
          <w:color w:val="333333"/>
          <w:lang w:eastAsia="en-GB"/>
        </w:rPr>
        <w:t xml:space="preserve">both pleasure and </w:t>
      </w:r>
      <w:r>
        <w:rPr>
          <w:rFonts w:eastAsia="Times New Roman" w:cstheme="minorHAnsi"/>
          <w:color w:val="333333"/>
          <w:lang w:eastAsia="en-GB"/>
        </w:rPr>
        <w:t xml:space="preserve">of </w:t>
      </w:r>
      <w:r w:rsidRPr="003A3D04">
        <w:rPr>
          <w:rFonts w:eastAsia="Times New Roman" w:cstheme="minorHAnsi"/>
          <w:color w:val="333333"/>
          <w:lang w:eastAsia="en-GB"/>
        </w:rPr>
        <w:t>information.</w:t>
      </w:r>
    </w:p>
    <w:p w14:paraId="7AC994FB" w14:textId="77777777" w:rsidR="00282E50" w:rsidRPr="003A3D04" w:rsidRDefault="00282E50" w:rsidP="00282E50">
      <w:pPr>
        <w:numPr>
          <w:ilvl w:val="0"/>
          <w:numId w:val="18"/>
        </w:numPr>
        <w:shd w:val="clear" w:color="auto" w:fill="FFFFFF"/>
        <w:spacing w:before="100" w:beforeAutospacing="1" w:after="100" w:afterAutospacing="1"/>
        <w:jc w:val="both"/>
        <w:rPr>
          <w:rFonts w:eastAsia="Times New Roman" w:cstheme="minorHAnsi"/>
          <w:color w:val="333333"/>
          <w:lang w:eastAsia="en-GB"/>
        </w:rPr>
      </w:pPr>
      <w:r w:rsidRPr="003A3D04">
        <w:rPr>
          <w:rFonts w:eastAsia="Times New Roman" w:cstheme="minorHAnsi"/>
          <w:color w:val="333333"/>
          <w:lang w:eastAsia="en-GB"/>
        </w:rPr>
        <w:t>Become fluent, independent and enthusiastic readers</w:t>
      </w:r>
      <w:r>
        <w:rPr>
          <w:rFonts w:eastAsia="Times New Roman" w:cstheme="minorHAnsi"/>
          <w:color w:val="333333"/>
          <w:lang w:eastAsia="en-GB"/>
        </w:rPr>
        <w:t>,</w:t>
      </w:r>
      <w:r w:rsidRPr="003A3D04">
        <w:rPr>
          <w:rFonts w:eastAsia="Times New Roman" w:cstheme="minorHAnsi"/>
          <w:color w:val="333333"/>
          <w:lang w:eastAsia="en-GB"/>
        </w:rPr>
        <w:t xml:space="preserve"> who can read using a variety of strategies and for a range of purposes.</w:t>
      </w:r>
    </w:p>
    <w:p w14:paraId="22655D58" w14:textId="77777777" w:rsidR="00282E50" w:rsidRPr="003A3D04" w:rsidRDefault="00282E50" w:rsidP="00282E50">
      <w:pPr>
        <w:numPr>
          <w:ilvl w:val="0"/>
          <w:numId w:val="18"/>
        </w:numPr>
        <w:shd w:val="clear" w:color="auto" w:fill="FFFFFF"/>
        <w:spacing w:before="100" w:beforeAutospacing="1" w:after="100" w:afterAutospacing="1"/>
        <w:jc w:val="both"/>
        <w:rPr>
          <w:rFonts w:eastAsia="Times New Roman" w:cstheme="minorHAnsi"/>
          <w:color w:val="333333"/>
          <w:lang w:eastAsia="en-GB"/>
        </w:rPr>
      </w:pPr>
      <w:r w:rsidRPr="003A3D04">
        <w:rPr>
          <w:rFonts w:eastAsia="Times New Roman" w:cstheme="minorHAnsi"/>
          <w:color w:val="333333"/>
          <w:lang w:eastAsia="en-GB"/>
        </w:rPr>
        <w:t>Read critically, evaluating what they find in written texts encouraging them to share their responses with others.</w:t>
      </w:r>
    </w:p>
    <w:p w14:paraId="25BAABB2" w14:textId="77777777" w:rsidR="00282E50" w:rsidRPr="003A3D04" w:rsidRDefault="00282E50" w:rsidP="00282E50">
      <w:pPr>
        <w:numPr>
          <w:ilvl w:val="0"/>
          <w:numId w:val="18"/>
        </w:numPr>
        <w:shd w:val="clear" w:color="auto" w:fill="FFFFFF"/>
        <w:spacing w:before="100" w:beforeAutospacing="1" w:after="100" w:afterAutospacing="1"/>
        <w:jc w:val="both"/>
        <w:rPr>
          <w:rFonts w:eastAsia="Times New Roman" w:cstheme="minorHAnsi"/>
          <w:color w:val="333333"/>
          <w:lang w:eastAsia="en-GB"/>
        </w:rPr>
      </w:pPr>
      <w:r w:rsidRPr="003A3D04">
        <w:rPr>
          <w:rFonts w:eastAsia="Times New Roman" w:cstheme="minorHAnsi"/>
          <w:color w:val="333333"/>
          <w:lang w:eastAsia="en-GB"/>
        </w:rPr>
        <w:t>Understand the layout and how to use different types of books.</w:t>
      </w:r>
    </w:p>
    <w:p w14:paraId="0559A462" w14:textId="77777777" w:rsidR="00282E50" w:rsidRPr="003A3D04" w:rsidRDefault="00282E50" w:rsidP="00282E50">
      <w:pPr>
        <w:numPr>
          <w:ilvl w:val="0"/>
          <w:numId w:val="18"/>
        </w:numPr>
        <w:shd w:val="clear" w:color="auto" w:fill="FFFFFF"/>
        <w:spacing w:before="100" w:beforeAutospacing="1" w:after="100" w:afterAutospacing="1"/>
        <w:jc w:val="both"/>
        <w:rPr>
          <w:rFonts w:eastAsia="Times New Roman" w:cstheme="minorHAnsi"/>
          <w:color w:val="333333"/>
          <w:lang w:eastAsia="en-GB"/>
        </w:rPr>
      </w:pPr>
      <w:r>
        <w:rPr>
          <w:rFonts w:eastAsia="Times New Roman" w:cstheme="minorHAnsi"/>
          <w:color w:val="333333"/>
          <w:lang w:eastAsia="en-GB"/>
        </w:rPr>
        <w:t>U</w:t>
      </w:r>
      <w:r w:rsidRPr="003A3D04">
        <w:rPr>
          <w:rFonts w:eastAsia="Times New Roman" w:cstheme="minorHAnsi"/>
          <w:color w:val="333333"/>
          <w:lang w:eastAsia="en-GB"/>
        </w:rPr>
        <w:t>nderstand and respond to literature drawn from the English literary heritage and from other cultures</w:t>
      </w:r>
    </w:p>
    <w:p w14:paraId="5A29D1FB" w14:textId="6E8BC268" w:rsidR="00282E50" w:rsidRPr="009D10D1" w:rsidRDefault="00282E50" w:rsidP="00050EB4">
      <w:pPr>
        <w:numPr>
          <w:ilvl w:val="0"/>
          <w:numId w:val="18"/>
        </w:numPr>
        <w:shd w:val="clear" w:color="auto" w:fill="FFFFFF"/>
        <w:spacing w:before="100" w:beforeAutospacing="1" w:after="100" w:afterAutospacing="1"/>
        <w:jc w:val="both"/>
        <w:rPr>
          <w:rFonts w:eastAsia="Times New Roman" w:cstheme="minorHAnsi"/>
          <w:color w:val="333333"/>
          <w:lang w:eastAsia="en-GB"/>
        </w:rPr>
      </w:pPr>
      <w:r w:rsidRPr="003A3D04">
        <w:rPr>
          <w:rFonts w:eastAsia="Times New Roman" w:cstheme="minorHAnsi"/>
          <w:color w:val="333333"/>
          <w:lang w:eastAsia="en-GB"/>
        </w:rPr>
        <w:t>Have access to a wide range of reading material, including digital media, and help them to develop the ability to select appropriately according to their purpose.</w:t>
      </w:r>
    </w:p>
    <w:p w14:paraId="1F1AB8B6" w14:textId="0E6CABE7" w:rsidR="00050EB4" w:rsidRPr="00050EB4" w:rsidRDefault="00050EB4" w:rsidP="00050EB4">
      <w:pPr>
        <w:jc w:val="both"/>
        <w:rPr>
          <w:rFonts w:cstheme="minorHAnsi"/>
          <w:b/>
          <w:sz w:val="36"/>
        </w:rPr>
      </w:pPr>
      <w:r>
        <w:rPr>
          <w:rFonts w:cstheme="minorHAnsi"/>
          <w:b/>
          <w:sz w:val="36"/>
        </w:rPr>
        <w:t xml:space="preserve">Implementation </w:t>
      </w:r>
    </w:p>
    <w:p w14:paraId="6683ABBE" w14:textId="45576584" w:rsidR="00A443E8" w:rsidRPr="009D10D1" w:rsidRDefault="004D61C8" w:rsidP="00050EB4">
      <w:pPr>
        <w:shd w:val="clear" w:color="auto" w:fill="FFFFFF"/>
        <w:jc w:val="both"/>
        <w:textAlignment w:val="baseline"/>
        <w:rPr>
          <w:rFonts w:eastAsia="Times New Roman" w:cstheme="minorHAnsi"/>
          <w:b/>
          <w:bCs/>
          <w:color w:val="ED7D31" w:themeColor="accent2"/>
          <w:lang w:eastAsia="en-GB"/>
        </w:rPr>
      </w:pPr>
      <w:r w:rsidRPr="009D10D1">
        <w:rPr>
          <w:rFonts w:eastAsia="Times New Roman" w:cstheme="minorHAnsi"/>
          <w:b/>
          <w:bCs/>
          <w:color w:val="ED7D31" w:themeColor="accent2"/>
          <w:lang w:eastAsia="en-GB"/>
        </w:rPr>
        <w:t>Text Based Learning</w:t>
      </w:r>
    </w:p>
    <w:p w14:paraId="64607562" w14:textId="6BAE7671" w:rsidR="00A443E8" w:rsidRPr="003A3D04" w:rsidRDefault="004D61C8" w:rsidP="00050EB4">
      <w:pPr>
        <w:jc w:val="both"/>
        <w:textAlignment w:val="top"/>
        <w:rPr>
          <w:rFonts w:eastAsia="Times New Roman" w:cstheme="minorHAnsi"/>
          <w:lang w:eastAsia="en-GB"/>
        </w:rPr>
      </w:pPr>
      <w:r>
        <w:rPr>
          <w:rFonts w:eastAsia="Times New Roman" w:cstheme="minorHAnsi"/>
          <w:bdr w:val="none" w:sz="0" w:space="0" w:color="auto" w:frame="1"/>
          <w:lang w:eastAsia="en-GB"/>
        </w:rPr>
        <w:t>At West</w:t>
      </w:r>
      <w:r w:rsidR="00494AC9">
        <w:rPr>
          <w:rFonts w:eastAsia="Times New Roman" w:cstheme="minorHAnsi"/>
          <w:bdr w:val="none" w:sz="0" w:space="0" w:color="auto" w:frame="1"/>
          <w:lang w:eastAsia="en-GB"/>
        </w:rPr>
        <w:t xml:space="preserve"> Jesmond Primary, we teach English</w:t>
      </w:r>
      <w:r w:rsidR="00A443E8" w:rsidRPr="003A3D04">
        <w:rPr>
          <w:rFonts w:eastAsia="Times New Roman" w:cstheme="minorHAnsi"/>
          <w:bdr w:val="none" w:sz="0" w:space="0" w:color="auto" w:frame="1"/>
          <w:lang w:eastAsia="en-GB"/>
        </w:rPr>
        <w:t xml:space="preserve"> through using high quality books and creative teaching approaches. This approach engage</w:t>
      </w:r>
      <w:r w:rsidR="000076B0">
        <w:rPr>
          <w:rFonts w:eastAsia="Times New Roman" w:cstheme="minorHAnsi"/>
          <w:bdr w:val="none" w:sz="0" w:space="0" w:color="auto" w:frame="1"/>
          <w:lang w:eastAsia="en-GB"/>
        </w:rPr>
        <w:t>s</w:t>
      </w:r>
      <w:r w:rsidR="00A443E8" w:rsidRPr="003A3D04">
        <w:rPr>
          <w:rFonts w:eastAsia="Times New Roman" w:cstheme="minorHAnsi"/>
          <w:bdr w:val="none" w:sz="0" w:space="0" w:color="auto" w:frame="1"/>
          <w:lang w:eastAsia="en-GB"/>
        </w:rPr>
        <w:t xml:space="preserve"> and motivate</w:t>
      </w:r>
      <w:r w:rsidR="000076B0">
        <w:rPr>
          <w:rFonts w:eastAsia="Times New Roman" w:cstheme="minorHAnsi"/>
          <w:bdr w:val="none" w:sz="0" w:space="0" w:color="auto" w:frame="1"/>
          <w:lang w:eastAsia="en-GB"/>
        </w:rPr>
        <w:t>s</w:t>
      </w:r>
      <w:r w:rsidR="00A443E8" w:rsidRPr="003A3D04">
        <w:rPr>
          <w:rFonts w:eastAsia="Times New Roman" w:cstheme="minorHAnsi"/>
          <w:bdr w:val="none" w:sz="0" w:space="0" w:color="auto" w:frame="1"/>
          <w:lang w:eastAsia="en-GB"/>
        </w:rPr>
        <w:t xml:space="preserve"> children in their literacy learning</w:t>
      </w:r>
      <w:r w:rsidR="000076B0">
        <w:rPr>
          <w:rFonts w:eastAsia="Times New Roman" w:cstheme="minorHAnsi"/>
          <w:bdr w:val="none" w:sz="0" w:space="0" w:color="auto" w:frame="1"/>
          <w:lang w:eastAsia="en-GB"/>
        </w:rPr>
        <w:t>,</w:t>
      </w:r>
      <w:r w:rsidR="00A443E8" w:rsidRPr="003A3D04">
        <w:rPr>
          <w:rFonts w:eastAsia="Times New Roman" w:cstheme="minorHAnsi"/>
          <w:bdr w:val="none" w:sz="0" w:space="0" w:color="auto" w:frame="1"/>
          <w:lang w:eastAsia="en-GB"/>
        </w:rPr>
        <w:t xml:space="preserve"> and enables children to deep</w:t>
      </w:r>
      <w:r w:rsidR="000076B0">
        <w:rPr>
          <w:rFonts w:eastAsia="Times New Roman" w:cstheme="minorHAnsi"/>
          <w:bdr w:val="none" w:sz="0" w:space="0" w:color="auto" w:frame="1"/>
          <w:lang w:eastAsia="en-GB"/>
        </w:rPr>
        <w:t>en their understanding of texts, providing them with</w:t>
      </w:r>
      <w:r w:rsidR="00A443E8" w:rsidRPr="003A3D04">
        <w:rPr>
          <w:rFonts w:eastAsia="Times New Roman" w:cstheme="minorHAnsi"/>
          <w:bdr w:val="none" w:sz="0" w:space="0" w:color="auto" w:frame="1"/>
          <w:lang w:eastAsia="en-GB"/>
        </w:rPr>
        <w:t xml:space="preserve"> a meaningful context for writing. </w:t>
      </w:r>
    </w:p>
    <w:p w14:paraId="638416E0" w14:textId="77777777" w:rsidR="00A443E8" w:rsidRPr="003A3D04" w:rsidRDefault="00A443E8" w:rsidP="00050EB4">
      <w:pPr>
        <w:jc w:val="both"/>
        <w:textAlignment w:val="top"/>
        <w:rPr>
          <w:rFonts w:eastAsia="Times New Roman" w:cstheme="minorHAnsi"/>
          <w:lang w:eastAsia="en-GB"/>
        </w:rPr>
      </w:pPr>
      <w:r w:rsidRPr="003A3D04">
        <w:rPr>
          <w:rFonts w:eastAsia="Times New Roman" w:cstheme="minorHAnsi"/>
          <w:lang w:eastAsia="en-GB"/>
        </w:rPr>
        <w:t> </w:t>
      </w:r>
    </w:p>
    <w:p w14:paraId="5D6E8D41" w14:textId="65EAE044" w:rsidR="00A443E8" w:rsidRPr="003A3D04" w:rsidRDefault="00A443E8" w:rsidP="00050EB4">
      <w:pPr>
        <w:jc w:val="both"/>
        <w:textAlignment w:val="top"/>
        <w:rPr>
          <w:rFonts w:eastAsia="Times New Roman" w:cstheme="minorHAnsi"/>
          <w:lang w:eastAsia="en-GB"/>
        </w:rPr>
      </w:pPr>
      <w:r w:rsidRPr="003A3D04">
        <w:rPr>
          <w:rFonts w:eastAsia="Times New Roman" w:cstheme="minorHAnsi"/>
          <w:bdr w:val="none" w:sz="0" w:space="0" w:color="auto" w:frame="1"/>
          <w:lang w:eastAsia="en-GB"/>
        </w:rPr>
        <w:t>A quality text will be used as the basis for learning over several weeks</w:t>
      </w:r>
      <w:r w:rsidR="00494AC9">
        <w:rPr>
          <w:rFonts w:eastAsia="Times New Roman" w:cstheme="minorHAnsi"/>
          <w:bdr w:val="none" w:sz="0" w:space="0" w:color="auto" w:frame="1"/>
          <w:lang w:eastAsia="en-GB"/>
        </w:rPr>
        <w:t>, a half term or a term, depending on the age of the children and the book chosen</w:t>
      </w:r>
      <w:r w:rsidRPr="003A3D04">
        <w:rPr>
          <w:rFonts w:eastAsia="Times New Roman" w:cstheme="minorHAnsi"/>
          <w:bdr w:val="none" w:sz="0" w:space="0" w:color="auto" w:frame="1"/>
          <w:lang w:eastAsia="en-GB"/>
        </w:rPr>
        <w:t>.</w:t>
      </w:r>
      <w:r w:rsidR="00494AC9">
        <w:rPr>
          <w:rFonts w:eastAsia="Times New Roman" w:cstheme="minorHAnsi"/>
          <w:bdr w:val="none" w:sz="0" w:space="0" w:color="auto" w:frame="1"/>
          <w:lang w:eastAsia="en-GB"/>
        </w:rPr>
        <w:t xml:space="preserve"> Where possible, these books wi</w:t>
      </w:r>
      <w:r w:rsidR="00CD01BB">
        <w:rPr>
          <w:rFonts w:eastAsia="Times New Roman" w:cstheme="minorHAnsi"/>
          <w:bdr w:val="none" w:sz="0" w:space="0" w:color="auto" w:frame="1"/>
          <w:lang w:eastAsia="en-GB"/>
        </w:rPr>
        <w:t>l</w:t>
      </w:r>
      <w:r w:rsidR="00494AC9">
        <w:rPr>
          <w:rFonts w:eastAsia="Times New Roman" w:cstheme="minorHAnsi"/>
          <w:bdr w:val="none" w:sz="0" w:space="0" w:color="auto" w:frame="1"/>
          <w:lang w:eastAsia="en-GB"/>
        </w:rPr>
        <w:t>l link to the current Humanities unit being studied. However, when there is not a clear link, teachers choose an engagi</w:t>
      </w:r>
      <w:r w:rsidR="00AC50E1">
        <w:rPr>
          <w:rFonts w:eastAsia="Times New Roman" w:cstheme="minorHAnsi"/>
          <w:bdr w:val="none" w:sz="0" w:space="0" w:color="auto" w:frame="1"/>
          <w:lang w:eastAsia="en-GB"/>
        </w:rPr>
        <w:t xml:space="preserve">ng, exciting and versatile book. </w:t>
      </w:r>
      <w:r w:rsidRPr="003A3D04">
        <w:rPr>
          <w:rFonts w:eastAsia="Times New Roman" w:cstheme="minorHAnsi"/>
          <w:bdr w:val="none" w:sz="0" w:space="0" w:color="auto" w:frame="1"/>
          <w:lang w:eastAsia="en-GB"/>
        </w:rPr>
        <w:t>Children will explore and discuss the te</w:t>
      </w:r>
      <w:r w:rsidR="004D61C8">
        <w:rPr>
          <w:rFonts w:eastAsia="Times New Roman" w:cstheme="minorHAnsi"/>
          <w:bdr w:val="none" w:sz="0" w:space="0" w:color="auto" w:frame="1"/>
          <w:lang w:eastAsia="en-GB"/>
        </w:rPr>
        <w:t xml:space="preserve">xt through creative activities and </w:t>
      </w:r>
      <w:r w:rsidRPr="003A3D04">
        <w:rPr>
          <w:rFonts w:eastAsia="Times New Roman" w:cstheme="minorHAnsi"/>
          <w:bdr w:val="none" w:sz="0" w:space="0" w:color="auto" w:frame="1"/>
          <w:lang w:eastAsia="en-GB"/>
        </w:rPr>
        <w:t>will write in a range of genres as part of the unit. For example</w:t>
      </w:r>
      <w:r w:rsidR="00E23633">
        <w:rPr>
          <w:rFonts w:eastAsia="Times New Roman" w:cstheme="minorHAnsi"/>
          <w:bdr w:val="none" w:sz="0" w:space="0" w:color="auto" w:frame="1"/>
          <w:lang w:eastAsia="en-GB"/>
        </w:rPr>
        <w:t>,</w:t>
      </w:r>
      <w:r w:rsidRPr="003A3D04">
        <w:rPr>
          <w:rFonts w:eastAsia="Times New Roman" w:cstheme="minorHAnsi"/>
          <w:bdr w:val="none" w:sz="0" w:space="0" w:color="auto" w:frame="1"/>
          <w:lang w:eastAsia="en-GB"/>
        </w:rPr>
        <w:t xml:space="preserve"> they might write a letter in role as a character or write a newspaper recount about the events in the text.</w:t>
      </w:r>
      <w:r w:rsidR="009D10D1">
        <w:rPr>
          <w:rFonts w:eastAsia="Times New Roman" w:cstheme="minorHAnsi"/>
          <w:bdr w:val="none" w:sz="0" w:space="0" w:color="auto" w:frame="1"/>
          <w:lang w:eastAsia="en-GB"/>
        </w:rPr>
        <w:t xml:space="preserve"> </w:t>
      </w:r>
    </w:p>
    <w:p w14:paraId="752DD672" w14:textId="77777777" w:rsidR="00A443E8" w:rsidRPr="003A3D04" w:rsidRDefault="00A443E8" w:rsidP="00050EB4">
      <w:pPr>
        <w:jc w:val="both"/>
        <w:textAlignment w:val="top"/>
        <w:rPr>
          <w:rFonts w:eastAsia="Times New Roman" w:cstheme="minorHAnsi"/>
          <w:lang w:eastAsia="en-GB"/>
        </w:rPr>
      </w:pPr>
      <w:r w:rsidRPr="003A3D04">
        <w:rPr>
          <w:rFonts w:eastAsia="Times New Roman" w:cstheme="minorHAnsi"/>
          <w:lang w:eastAsia="en-GB"/>
        </w:rPr>
        <w:t> </w:t>
      </w:r>
    </w:p>
    <w:p w14:paraId="7A88B977" w14:textId="138F28A5" w:rsidR="00A443E8" w:rsidRDefault="00A443E8" w:rsidP="00050EB4">
      <w:pPr>
        <w:jc w:val="both"/>
        <w:textAlignment w:val="top"/>
        <w:rPr>
          <w:rFonts w:eastAsia="Times New Roman" w:cstheme="minorHAnsi"/>
          <w:color w:val="333333"/>
          <w:lang w:eastAsia="en-GB"/>
        </w:rPr>
      </w:pPr>
      <w:r w:rsidRPr="003A3D04">
        <w:rPr>
          <w:rFonts w:eastAsia="Times New Roman" w:cstheme="minorHAnsi"/>
          <w:bdr w:val="none" w:sz="0" w:space="0" w:color="auto" w:frame="1"/>
          <w:lang w:eastAsia="en-GB"/>
        </w:rPr>
        <w:t>Re</w:t>
      </w:r>
      <w:r w:rsidR="00E23633">
        <w:rPr>
          <w:rFonts w:eastAsia="Times New Roman" w:cstheme="minorHAnsi"/>
          <w:bdr w:val="none" w:sz="0" w:space="0" w:color="auto" w:frame="1"/>
          <w:lang w:eastAsia="en-GB"/>
        </w:rPr>
        <w:t>ading aloud is a key part each English lesson as it</w:t>
      </w:r>
      <w:r w:rsidRPr="003A3D04">
        <w:rPr>
          <w:rFonts w:eastAsia="Times New Roman" w:cstheme="minorHAnsi"/>
          <w:bdr w:val="none" w:sz="0" w:space="0" w:color="auto" w:frame="1"/>
          <w:lang w:eastAsia="en-GB"/>
        </w:rPr>
        <w:t xml:space="preserve"> enables the teacher to model expressive and fluent reading to the children. </w:t>
      </w:r>
      <w:r w:rsidR="00E23633" w:rsidRPr="00E23633">
        <w:rPr>
          <w:rFonts w:eastAsia="Times New Roman" w:cstheme="minorHAnsi"/>
          <w:color w:val="000000"/>
          <w:lang w:eastAsia="en-GB"/>
        </w:rPr>
        <w:t xml:space="preserve">Every day the children will have a number of opportunities to </w:t>
      </w:r>
      <w:r w:rsidR="000076B0">
        <w:rPr>
          <w:rFonts w:eastAsia="Times New Roman" w:cstheme="minorHAnsi"/>
          <w:color w:val="000000"/>
          <w:lang w:eastAsia="en-GB"/>
        </w:rPr>
        <w:t>read from shared texts together, in groups or individually.</w:t>
      </w:r>
      <w:r w:rsidR="00E23633" w:rsidRPr="003A3D04">
        <w:rPr>
          <w:rFonts w:eastAsia="Times New Roman" w:cstheme="minorHAnsi"/>
          <w:color w:val="333333"/>
          <w:lang w:eastAsia="en-GB"/>
        </w:rPr>
        <w:t> </w:t>
      </w:r>
    </w:p>
    <w:p w14:paraId="51E5BBDA" w14:textId="77777777" w:rsidR="009D10D1" w:rsidRDefault="009D10D1" w:rsidP="00050EB4">
      <w:pPr>
        <w:jc w:val="both"/>
        <w:textAlignment w:val="top"/>
        <w:rPr>
          <w:rFonts w:eastAsia="Times New Roman" w:cstheme="minorHAnsi"/>
          <w:bdr w:val="none" w:sz="0" w:space="0" w:color="auto" w:frame="1"/>
          <w:lang w:eastAsia="en-GB"/>
        </w:rPr>
      </w:pPr>
    </w:p>
    <w:p w14:paraId="173884EC" w14:textId="77777777" w:rsidR="009D10D1" w:rsidRPr="009D10D1" w:rsidRDefault="009D10D1" w:rsidP="009D10D1">
      <w:pPr>
        <w:jc w:val="both"/>
        <w:rPr>
          <w:rFonts w:eastAsia="Times New Roman" w:cstheme="minorHAnsi"/>
          <w:b/>
          <w:bCs/>
          <w:color w:val="ED7D31" w:themeColor="accent2"/>
          <w:lang w:eastAsia="en-GB"/>
        </w:rPr>
      </w:pPr>
      <w:r w:rsidRPr="009D10D1">
        <w:rPr>
          <w:rFonts w:cstheme="minorHAnsi"/>
          <w:b/>
          <w:color w:val="ED7D31" w:themeColor="accent2"/>
        </w:rPr>
        <w:t>West Jesmond Great Reads</w:t>
      </w:r>
    </w:p>
    <w:p w14:paraId="6E50019C" w14:textId="5567FB25" w:rsidR="009D10D1" w:rsidRPr="003A3D04" w:rsidRDefault="009D10D1" w:rsidP="009D10D1">
      <w:pPr>
        <w:jc w:val="both"/>
        <w:rPr>
          <w:rFonts w:cstheme="minorHAnsi"/>
        </w:rPr>
      </w:pPr>
      <w:r w:rsidRPr="003A3D04">
        <w:rPr>
          <w:rFonts w:cstheme="minorHAnsi"/>
        </w:rPr>
        <w:t xml:space="preserve">Over </w:t>
      </w:r>
      <w:r>
        <w:rPr>
          <w:rFonts w:cstheme="minorHAnsi"/>
        </w:rPr>
        <w:t>the 7</w:t>
      </w:r>
      <w:r w:rsidRPr="003A3D04">
        <w:rPr>
          <w:rFonts w:cstheme="minorHAnsi"/>
        </w:rPr>
        <w:t xml:space="preserve"> years that children are in our school they will enjoy, learn and explore </w:t>
      </w:r>
      <w:r>
        <w:rPr>
          <w:rFonts w:cstheme="minorHAnsi"/>
        </w:rPr>
        <w:t xml:space="preserve">a variety of engaging, exciting and relevant books. </w:t>
      </w:r>
      <w:r w:rsidRPr="003A3D04">
        <w:rPr>
          <w:rFonts w:cstheme="minorHAnsi"/>
        </w:rPr>
        <w:t xml:space="preserve"> The aim is for every child to experience the pleasure and challenge of great literature.</w:t>
      </w:r>
      <w:r>
        <w:rPr>
          <w:rFonts w:cstheme="minorHAnsi"/>
        </w:rPr>
        <w:t xml:space="preserve"> </w:t>
      </w:r>
      <w:r w:rsidRPr="003A3D04">
        <w:rPr>
          <w:rFonts w:cstheme="minorHAnsi"/>
        </w:rPr>
        <w:t>The books we have chosen will build up our children’s imaginations</w:t>
      </w:r>
      <w:r>
        <w:rPr>
          <w:rFonts w:cstheme="minorHAnsi"/>
        </w:rPr>
        <w:t xml:space="preserve"> and</w:t>
      </w:r>
      <w:r w:rsidRPr="003A3D04">
        <w:rPr>
          <w:rFonts w:cstheme="minorHAnsi"/>
        </w:rPr>
        <w:t xml:space="preserve"> help them to make s</w:t>
      </w:r>
      <w:r>
        <w:rPr>
          <w:rFonts w:cstheme="minorHAnsi"/>
        </w:rPr>
        <w:t>ense of the world and of others, as well as to</w:t>
      </w:r>
      <w:r w:rsidRPr="003A3D04">
        <w:rPr>
          <w:rFonts w:cstheme="minorHAnsi"/>
        </w:rPr>
        <w:t xml:space="preserve"> equip them with the widest range of language</w:t>
      </w:r>
      <w:r w:rsidR="000076B0">
        <w:rPr>
          <w:rFonts w:cstheme="minorHAnsi"/>
        </w:rPr>
        <w:t xml:space="preserve"> skills needed to thrive after primary school</w:t>
      </w:r>
      <w:r w:rsidRPr="003A3D04">
        <w:rPr>
          <w:rFonts w:cstheme="minorHAnsi"/>
        </w:rPr>
        <w:t xml:space="preserve">. </w:t>
      </w:r>
      <w:r>
        <w:rPr>
          <w:rFonts w:cstheme="minorHAnsi"/>
        </w:rPr>
        <w:t>Teachers</w:t>
      </w:r>
      <w:r w:rsidRPr="003A3D04">
        <w:rPr>
          <w:rFonts w:cstheme="minorHAnsi"/>
        </w:rPr>
        <w:t xml:space="preserve"> find imaginative ways to introduce stories, to bring stories alive and to help our children inhabit the world of the story.</w:t>
      </w:r>
    </w:p>
    <w:p w14:paraId="0E5AC080" w14:textId="77777777" w:rsidR="009D10D1" w:rsidRPr="003A3D04" w:rsidRDefault="009D10D1" w:rsidP="009D10D1">
      <w:pPr>
        <w:jc w:val="both"/>
        <w:rPr>
          <w:rFonts w:cstheme="minorHAnsi"/>
        </w:rPr>
      </w:pPr>
    </w:p>
    <w:p w14:paraId="4A97A7AC" w14:textId="091F0E1E" w:rsidR="009D10D1" w:rsidRDefault="009D10D1" w:rsidP="009D10D1">
      <w:pPr>
        <w:jc w:val="both"/>
        <w:rPr>
          <w:rFonts w:cstheme="minorHAnsi"/>
        </w:rPr>
      </w:pPr>
      <w:r w:rsidRPr="003A3D04">
        <w:rPr>
          <w:rFonts w:cstheme="minorHAnsi"/>
        </w:rPr>
        <w:t xml:space="preserve">Our first aim is for the children to enjoy, internalise and embrace the stories and authors we introduce them to.  We also know that reading is the key to unlock great writing and that it is only through reading that our children can develop and deepen their imaginations and </w:t>
      </w:r>
      <w:r w:rsidR="000076B0">
        <w:rPr>
          <w:rFonts w:cstheme="minorHAnsi"/>
        </w:rPr>
        <w:t xml:space="preserve">their </w:t>
      </w:r>
      <w:r w:rsidRPr="003A3D04">
        <w:rPr>
          <w:rFonts w:cstheme="minorHAnsi"/>
        </w:rPr>
        <w:t>ability to draw on ideas and language for their own writing.</w:t>
      </w:r>
    </w:p>
    <w:p w14:paraId="2F33C29B" w14:textId="6FBD7126" w:rsidR="00E23633" w:rsidRDefault="00E23633" w:rsidP="00050EB4">
      <w:pPr>
        <w:jc w:val="both"/>
        <w:textAlignment w:val="top"/>
        <w:rPr>
          <w:rFonts w:eastAsia="Times New Roman" w:cstheme="minorHAnsi"/>
          <w:bdr w:val="none" w:sz="0" w:space="0" w:color="auto" w:frame="1"/>
          <w:lang w:eastAsia="en-GB"/>
        </w:rPr>
      </w:pPr>
    </w:p>
    <w:p w14:paraId="51AAAB86" w14:textId="5EFC29D8" w:rsidR="00E23633" w:rsidRPr="009D10D1" w:rsidRDefault="00E23633" w:rsidP="00050EB4">
      <w:pPr>
        <w:jc w:val="both"/>
        <w:textAlignment w:val="top"/>
        <w:rPr>
          <w:rFonts w:eastAsia="Times New Roman" w:cstheme="minorHAnsi"/>
          <w:b/>
          <w:color w:val="ED7D31" w:themeColor="accent2"/>
          <w:bdr w:val="none" w:sz="0" w:space="0" w:color="auto" w:frame="1"/>
          <w:lang w:eastAsia="en-GB"/>
        </w:rPr>
      </w:pPr>
      <w:r w:rsidRPr="009D10D1">
        <w:rPr>
          <w:rFonts w:eastAsia="Times New Roman" w:cstheme="minorHAnsi"/>
          <w:b/>
          <w:color w:val="ED7D31" w:themeColor="accent2"/>
          <w:bdr w:val="none" w:sz="0" w:space="0" w:color="auto" w:frame="1"/>
          <w:lang w:eastAsia="en-GB"/>
        </w:rPr>
        <w:t>Skills Based Approach</w:t>
      </w:r>
    </w:p>
    <w:p w14:paraId="0ADE270D" w14:textId="2A427A53" w:rsidR="00E23633" w:rsidRDefault="00E23633" w:rsidP="00050EB4">
      <w:pPr>
        <w:jc w:val="both"/>
        <w:textAlignment w:val="top"/>
        <w:rPr>
          <w:rFonts w:eastAsia="Times New Roman" w:cstheme="minorHAnsi"/>
          <w:bdr w:val="none" w:sz="0" w:space="0" w:color="auto" w:frame="1"/>
          <w:lang w:eastAsia="en-GB"/>
        </w:rPr>
      </w:pPr>
      <w:r>
        <w:rPr>
          <w:rFonts w:eastAsia="Times New Roman" w:cstheme="minorHAnsi"/>
          <w:bdr w:val="none" w:sz="0" w:space="0" w:color="auto" w:frame="1"/>
          <w:lang w:eastAsia="en-GB"/>
        </w:rPr>
        <w:lastRenderedPageBreak/>
        <w:t xml:space="preserve">When teaching comprehension, teachers </w:t>
      </w:r>
      <w:r w:rsidRPr="00E23633">
        <w:rPr>
          <w:rFonts w:eastAsia="Times New Roman" w:cstheme="minorHAnsi"/>
          <w:bdr w:val="none" w:sz="0" w:space="0" w:color="auto" w:frame="1"/>
          <w:lang w:eastAsia="en-GB"/>
        </w:rPr>
        <w:t>adopt a skills based approach</w:t>
      </w:r>
      <w:r>
        <w:rPr>
          <w:rFonts w:eastAsia="Times New Roman" w:cstheme="minorHAnsi"/>
          <w:bdr w:val="none" w:sz="0" w:space="0" w:color="auto" w:frame="1"/>
          <w:lang w:eastAsia="en-GB"/>
        </w:rPr>
        <w:t>, meaning that they will be</w:t>
      </w:r>
      <w:r w:rsidRPr="00E23633">
        <w:t xml:space="preserve"> focus</w:t>
      </w:r>
      <w:r>
        <w:t>ed</w:t>
      </w:r>
      <w:r w:rsidRPr="00E23633">
        <w:t xml:space="preserve"> on a specific reading skill (as detailed in </w:t>
      </w:r>
      <w:r w:rsidR="000076B0">
        <w:t xml:space="preserve">our West Jesmond </w:t>
      </w:r>
      <w:r w:rsidRPr="00E23633">
        <w:t xml:space="preserve">year group </w:t>
      </w:r>
      <w:r w:rsidR="009D10D1">
        <w:t>milestones documents</w:t>
      </w:r>
      <w:r w:rsidRPr="00E23633">
        <w:t>). Lesson titles will include the reading skill (e.g. predic</w:t>
      </w:r>
      <w:r>
        <w:t xml:space="preserve">tion, inference or summarising) and the skill will be explicitly explained, modelled, practised and reviewed. </w:t>
      </w:r>
    </w:p>
    <w:p w14:paraId="2C5886E6" w14:textId="77777777" w:rsidR="00E23633" w:rsidRPr="003A3D04" w:rsidRDefault="00E23633" w:rsidP="00050EB4">
      <w:pPr>
        <w:jc w:val="both"/>
        <w:textAlignment w:val="top"/>
        <w:rPr>
          <w:rFonts w:eastAsia="Times New Roman" w:cstheme="minorHAnsi"/>
          <w:lang w:eastAsia="en-GB"/>
        </w:rPr>
      </w:pPr>
    </w:p>
    <w:p w14:paraId="7CE2AA1C" w14:textId="77777777" w:rsidR="00E23633" w:rsidRPr="009D10D1" w:rsidRDefault="00E23633" w:rsidP="00050EB4">
      <w:pPr>
        <w:jc w:val="both"/>
        <w:textAlignment w:val="baseline"/>
        <w:rPr>
          <w:rFonts w:eastAsia="Times New Roman" w:cstheme="minorHAnsi"/>
          <w:b/>
          <w:bCs/>
          <w:color w:val="ED7D31" w:themeColor="accent2"/>
          <w:lang w:eastAsia="en-GB"/>
        </w:rPr>
      </w:pPr>
      <w:r w:rsidRPr="009D10D1">
        <w:rPr>
          <w:rFonts w:eastAsia="Times New Roman" w:cstheme="minorHAnsi"/>
          <w:b/>
          <w:bCs/>
          <w:color w:val="ED7D31" w:themeColor="accent2"/>
          <w:lang w:eastAsia="en-GB"/>
        </w:rPr>
        <w:t>Talk For Writing</w:t>
      </w:r>
      <w:r w:rsidRPr="009D10D1">
        <w:rPr>
          <w:rFonts w:eastAsia="Times New Roman" w:cstheme="minorHAnsi"/>
          <w:color w:val="ED7D31" w:themeColor="accent2"/>
          <w:lang w:eastAsia="en-GB"/>
        </w:rPr>
        <w:t> </w:t>
      </w:r>
    </w:p>
    <w:p w14:paraId="6C6F6681" w14:textId="6899FADF" w:rsidR="00E23633" w:rsidRPr="00C0354B" w:rsidRDefault="00E23633" w:rsidP="00050EB4">
      <w:pPr>
        <w:jc w:val="both"/>
        <w:textAlignment w:val="baseline"/>
        <w:rPr>
          <w:rFonts w:eastAsia="Times New Roman" w:cstheme="minorHAnsi"/>
          <w:color w:val="000000"/>
          <w:lang w:eastAsia="en-GB"/>
        </w:rPr>
      </w:pPr>
      <w:r w:rsidRPr="00C0354B">
        <w:rPr>
          <w:rFonts w:eastAsia="Times New Roman" w:cstheme="minorHAnsi"/>
          <w:color w:val="000000"/>
          <w:lang w:eastAsia="en-GB"/>
        </w:rPr>
        <w:t xml:space="preserve">Talk for Writing is a useful strategy that is used </w:t>
      </w:r>
      <w:r w:rsidR="009D10D1">
        <w:rPr>
          <w:rFonts w:eastAsia="Times New Roman" w:cstheme="minorHAnsi"/>
          <w:color w:val="000000"/>
          <w:lang w:eastAsia="en-GB"/>
        </w:rPr>
        <w:t>when appropriate</w:t>
      </w:r>
      <w:r w:rsidRPr="00C0354B">
        <w:rPr>
          <w:rFonts w:eastAsia="Times New Roman" w:cstheme="minorHAnsi"/>
          <w:color w:val="000000"/>
          <w:lang w:eastAsia="en-GB"/>
        </w:rPr>
        <w:t xml:space="preserve"> at West Jesmond</w:t>
      </w:r>
      <w:r w:rsidR="000076B0">
        <w:rPr>
          <w:rFonts w:eastAsia="Times New Roman" w:cstheme="minorHAnsi"/>
          <w:color w:val="000000"/>
          <w:lang w:eastAsia="en-GB"/>
        </w:rPr>
        <w:t xml:space="preserve"> Primary</w:t>
      </w:r>
      <w:r w:rsidRPr="00C0354B">
        <w:rPr>
          <w:rFonts w:eastAsia="Times New Roman" w:cstheme="minorHAnsi"/>
          <w:color w:val="000000"/>
          <w:lang w:eastAsia="en-GB"/>
        </w:rPr>
        <w:t xml:space="preserve">. Through the ‘Talk for Writing’ approach children </w:t>
      </w:r>
      <w:r w:rsidR="00C0354B" w:rsidRPr="00C0354B">
        <w:rPr>
          <w:rFonts w:eastAsia="Times New Roman" w:cstheme="minorHAnsi"/>
          <w:color w:val="000000"/>
          <w:lang w:eastAsia="en-GB"/>
        </w:rPr>
        <w:t>imitate</w:t>
      </w:r>
      <w:r w:rsidRPr="00C0354B">
        <w:rPr>
          <w:rFonts w:eastAsia="Times New Roman" w:cstheme="minorHAnsi"/>
          <w:color w:val="000000"/>
          <w:lang w:eastAsia="en-GB"/>
        </w:rPr>
        <w:t xml:space="preserve">, innovate and invent core texts and, as such, </w:t>
      </w:r>
      <w:r w:rsidR="003804E3">
        <w:rPr>
          <w:rFonts w:eastAsia="Times New Roman" w:cstheme="minorHAnsi"/>
          <w:color w:val="000000"/>
          <w:lang w:eastAsia="en-GB"/>
        </w:rPr>
        <w:t>internalise</w:t>
      </w:r>
      <w:r w:rsidRPr="00C0354B">
        <w:rPr>
          <w:rFonts w:eastAsia="Times New Roman" w:cstheme="minorHAnsi"/>
          <w:color w:val="000000"/>
          <w:lang w:eastAsia="en-GB"/>
        </w:rPr>
        <w:t xml:space="preserve"> a wide range of vocabulary</w:t>
      </w:r>
      <w:r w:rsidR="004D61C8">
        <w:rPr>
          <w:rFonts w:eastAsia="Times New Roman" w:cstheme="minorHAnsi"/>
          <w:color w:val="000000"/>
          <w:lang w:eastAsia="en-GB"/>
        </w:rPr>
        <w:t>, sentence structure and composition techniques</w:t>
      </w:r>
      <w:r w:rsidRPr="00C0354B">
        <w:rPr>
          <w:rFonts w:eastAsia="Times New Roman" w:cstheme="minorHAnsi"/>
          <w:color w:val="000000"/>
          <w:lang w:eastAsia="en-GB"/>
        </w:rPr>
        <w:t xml:space="preserve">. </w:t>
      </w:r>
    </w:p>
    <w:p w14:paraId="3B4E963C" w14:textId="77777777" w:rsidR="00E23633" w:rsidRDefault="00E23633" w:rsidP="00050EB4">
      <w:pPr>
        <w:jc w:val="both"/>
        <w:textAlignment w:val="baseline"/>
        <w:rPr>
          <w:rFonts w:eastAsia="Times New Roman" w:cstheme="minorHAnsi"/>
          <w:color w:val="000000"/>
          <w:highlight w:val="yellow"/>
          <w:lang w:eastAsia="en-GB"/>
        </w:rPr>
      </w:pPr>
    </w:p>
    <w:p w14:paraId="01C3B988" w14:textId="77777777" w:rsidR="009D10D1" w:rsidRPr="009D10D1" w:rsidRDefault="009D10D1" w:rsidP="009D10D1">
      <w:pPr>
        <w:jc w:val="both"/>
        <w:rPr>
          <w:rFonts w:cstheme="minorHAnsi"/>
          <w:b/>
          <w:color w:val="ED7D31" w:themeColor="accent2"/>
        </w:rPr>
      </w:pPr>
      <w:r w:rsidRPr="009D10D1">
        <w:rPr>
          <w:rFonts w:cstheme="minorHAnsi"/>
          <w:b/>
          <w:color w:val="ED7D31" w:themeColor="accent2"/>
        </w:rPr>
        <w:t xml:space="preserve">Daily Stories </w:t>
      </w:r>
    </w:p>
    <w:p w14:paraId="48525EC3" w14:textId="2C6622F9" w:rsidR="009D10D1" w:rsidRDefault="009D10D1" w:rsidP="009D10D1">
      <w:pPr>
        <w:jc w:val="both"/>
        <w:rPr>
          <w:rFonts w:cstheme="minorHAnsi"/>
        </w:rPr>
      </w:pPr>
      <w:r w:rsidRPr="009D10D1">
        <w:rPr>
          <w:rFonts w:cstheme="minorHAnsi"/>
        </w:rPr>
        <w:t>In every class</w:t>
      </w:r>
      <w:r w:rsidR="00A87070">
        <w:rPr>
          <w:rFonts w:cstheme="minorHAnsi"/>
        </w:rPr>
        <w:t>,</w:t>
      </w:r>
      <w:r w:rsidRPr="009D10D1">
        <w:rPr>
          <w:rFonts w:cstheme="minorHAnsi"/>
        </w:rPr>
        <w:t xml:space="preserve"> </w:t>
      </w:r>
      <w:r w:rsidR="00A87070">
        <w:rPr>
          <w:rFonts w:cstheme="minorHAnsi"/>
        </w:rPr>
        <w:t xml:space="preserve">there is a daily ‘reading for pleasure’ session during which </w:t>
      </w:r>
      <w:r w:rsidRPr="009D10D1">
        <w:rPr>
          <w:rFonts w:cstheme="minorHAnsi"/>
        </w:rPr>
        <w:t>children listen to the books from the West Jesmond Great Reads</w:t>
      </w:r>
      <w:r w:rsidR="00A87070">
        <w:rPr>
          <w:rFonts w:cstheme="minorHAnsi"/>
        </w:rPr>
        <w:t>,</w:t>
      </w:r>
      <w:r w:rsidRPr="009D10D1">
        <w:rPr>
          <w:rFonts w:cstheme="minorHAnsi"/>
        </w:rPr>
        <w:t xml:space="preserve"> as well as a wide range of poetry. They are able to talk about favourite characters and authors</w:t>
      </w:r>
      <w:r w:rsidR="00A87070">
        <w:rPr>
          <w:rFonts w:cstheme="minorHAnsi"/>
        </w:rPr>
        <w:t>,</w:t>
      </w:r>
      <w:r w:rsidRPr="009D10D1">
        <w:rPr>
          <w:rFonts w:cstheme="minorHAnsi"/>
        </w:rPr>
        <w:t xml:space="preserve"> and</w:t>
      </w:r>
      <w:r w:rsidR="00A87070">
        <w:rPr>
          <w:rFonts w:cstheme="minorHAnsi"/>
        </w:rPr>
        <w:t xml:space="preserve"> to</w:t>
      </w:r>
      <w:r w:rsidRPr="009D10D1">
        <w:rPr>
          <w:rFonts w:cstheme="minorHAnsi"/>
        </w:rPr>
        <w:t xml:space="preserve"> discuss the themes and ideas in the books they </w:t>
      </w:r>
      <w:r w:rsidR="00A87070">
        <w:rPr>
          <w:rFonts w:cstheme="minorHAnsi"/>
        </w:rPr>
        <w:t>read</w:t>
      </w:r>
      <w:r w:rsidRPr="009D10D1">
        <w:rPr>
          <w:rFonts w:cstheme="minorHAnsi"/>
        </w:rPr>
        <w:t>.</w:t>
      </w:r>
    </w:p>
    <w:p w14:paraId="74216661" w14:textId="77777777" w:rsidR="009D10D1" w:rsidRDefault="009D10D1" w:rsidP="009D10D1">
      <w:pPr>
        <w:jc w:val="both"/>
        <w:rPr>
          <w:rFonts w:cstheme="minorHAnsi"/>
        </w:rPr>
      </w:pPr>
    </w:p>
    <w:p w14:paraId="7F21FD7F" w14:textId="1A81A668" w:rsidR="00A443E8" w:rsidRPr="00A87070" w:rsidRDefault="00A87070" w:rsidP="00050EB4">
      <w:pPr>
        <w:shd w:val="clear" w:color="auto" w:fill="FFFFFF"/>
        <w:jc w:val="both"/>
        <w:textAlignment w:val="baseline"/>
        <w:rPr>
          <w:rFonts w:eastAsia="Times New Roman" w:cstheme="minorHAnsi"/>
          <w:b/>
          <w:color w:val="ED7D31" w:themeColor="accent2"/>
          <w:lang w:eastAsia="en-GB"/>
        </w:rPr>
      </w:pPr>
      <w:r w:rsidRPr="00A87070">
        <w:rPr>
          <w:rFonts w:eastAsia="Times New Roman" w:cstheme="minorHAnsi"/>
          <w:b/>
          <w:color w:val="ED7D31" w:themeColor="accent2"/>
          <w:lang w:eastAsia="en-GB"/>
        </w:rPr>
        <w:t xml:space="preserve">Reading Scheme – Oxford Reading Tree </w:t>
      </w:r>
      <w:r>
        <w:rPr>
          <w:rFonts w:eastAsia="Times New Roman" w:cstheme="minorHAnsi"/>
          <w:b/>
          <w:color w:val="ED7D31" w:themeColor="accent2"/>
          <w:lang w:eastAsia="en-GB"/>
        </w:rPr>
        <w:t>(ORT)</w:t>
      </w:r>
    </w:p>
    <w:p w14:paraId="13BB89ED" w14:textId="01128AFF" w:rsidR="00A87070" w:rsidRDefault="00A443E8" w:rsidP="009D10D1">
      <w:pPr>
        <w:jc w:val="both"/>
        <w:textAlignment w:val="baseline"/>
        <w:rPr>
          <w:rFonts w:eastAsia="Times New Roman" w:cstheme="minorHAnsi"/>
          <w:lang w:eastAsia="en-GB"/>
        </w:rPr>
      </w:pPr>
      <w:r w:rsidRPr="009D10D1">
        <w:rPr>
          <w:rFonts w:eastAsia="Times New Roman" w:cstheme="minorHAnsi"/>
          <w:lang w:eastAsia="en-GB"/>
        </w:rPr>
        <w:t>Throughout</w:t>
      </w:r>
      <w:r w:rsidR="00A87070">
        <w:rPr>
          <w:rFonts w:eastAsia="Times New Roman" w:cstheme="minorHAnsi"/>
          <w:lang w:eastAsia="en-GB"/>
        </w:rPr>
        <w:t xml:space="preserve"> the school we use Oxford Reading Tree reading books</w:t>
      </w:r>
      <w:r w:rsidR="000076B0">
        <w:rPr>
          <w:rFonts w:eastAsia="Times New Roman" w:cstheme="minorHAnsi"/>
          <w:lang w:eastAsia="en-GB"/>
        </w:rPr>
        <w:t xml:space="preserve">, </w:t>
      </w:r>
      <w:r w:rsidR="00A87070">
        <w:rPr>
          <w:rFonts w:eastAsia="Times New Roman" w:cstheme="minorHAnsi"/>
          <w:lang w:eastAsia="en-GB"/>
        </w:rPr>
        <w:t>which the children take home to read with</w:t>
      </w:r>
      <w:r w:rsidR="000076B0">
        <w:rPr>
          <w:rFonts w:eastAsia="Times New Roman" w:cstheme="minorHAnsi"/>
          <w:lang w:eastAsia="en-GB"/>
        </w:rPr>
        <w:t xml:space="preserve"> their</w:t>
      </w:r>
      <w:r w:rsidR="00A87070">
        <w:rPr>
          <w:rFonts w:eastAsia="Times New Roman" w:cstheme="minorHAnsi"/>
          <w:lang w:eastAsia="en-GB"/>
        </w:rPr>
        <w:t xml:space="preserve"> </w:t>
      </w:r>
      <w:r w:rsidR="000076B0">
        <w:rPr>
          <w:rFonts w:eastAsia="Times New Roman" w:cstheme="minorHAnsi"/>
          <w:lang w:eastAsia="en-GB"/>
        </w:rPr>
        <w:t>families</w:t>
      </w:r>
      <w:r w:rsidR="00A87070">
        <w:rPr>
          <w:rFonts w:eastAsia="Times New Roman" w:cstheme="minorHAnsi"/>
          <w:lang w:eastAsia="en-GB"/>
        </w:rPr>
        <w:t xml:space="preserve">. The aim of these books is to allow the children to practise both decoding and comprehension skills. </w:t>
      </w:r>
    </w:p>
    <w:p w14:paraId="4C7C6D5A" w14:textId="77777777" w:rsidR="00A87070" w:rsidRDefault="00A87070" w:rsidP="009D10D1">
      <w:pPr>
        <w:jc w:val="both"/>
        <w:textAlignment w:val="baseline"/>
        <w:rPr>
          <w:rFonts w:eastAsia="Times New Roman" w:cstheme="minorHAnsi"/>
          <w:lang w:eastAsia="en-GB"/>
        </w:rPr>
      </w:pPr>
    </w:p>
    <w:p w14:paraId="7833C54F" w14:textId="0E20849E" w:rsidR="00A87070" w:rsidRPr="00A87070" w:rsidRDefault="00A87070" w:rsidP="00A87070">
      <w:pPr>
        <w:shd w:val="clear" w:color="auto" w:fill="FFFFFF"/>
        <w:jc w:val="both"/>
        <w:textAlignment w:val="baseline"/>
        <w:rPr>
          <w:rFonts w:cstheme="minorHAnsi"/>
        </w:rPr>
      </w:pPr>
      <w:r w:rsidRPr="00A87070">
        <w:rPr>
          <w:rFonts w:eastAsia="Times New Roman" w:cstheme="minorHAnsi"/>
          <w:lang w:eastAsia="en-GB"/>
        </w:rPr>
        <w:t xml:space="preserve">Children start in Reception with Floppy’s Phonics decodable books and progress through these onto Oxford Reading Tree books and finally TreeTops books. At every stage </w:t>
      </w:r>
      <w:r w:rsidR="000076B0">
        <w:rPr>
          <w:rFonts w:eastAsia="Times New Roman" w:cstheme="minorHAnsi"/>
          <w:lang w:eastAsia="en-GB"/>
        </w:rPr>
        <w:t>of this reading scheme</w:t>
      </w:r>
      <w:r w:rsidRPr="00A87070">
        <w:rPr>
          <w:rFonts w:eastAsia="Times New Roman" w:cstheme="minorHAnsi"/>
          <w:lang w:eastAsia="en-GB"/>
        </w:rPr>
        <w:t xml:space="preserve">, pupils will receive both fiction and nonfiction books to take home as part of this reading scheme. </w:t>
      </w:r>
      <w:r w:rsidRPr="00A87070">
        <w:rPr>
          <w:rFonts w:cstheme="minorHAnsi"/>
        </w:rPr>
        <w:t xml:space="preserve">The class teacher uses </w:t>
      </w:r>
      <w:r w:rsidR="00FB7921">
        <w:rPr>
          <w:rFonts w:cstheme="minorHAnsi"/>
        </w:rPr>
        <w:t xml:space="preserve">formative assessment </w:t>
      </w:r>
      <w:r w:rsidRPr="00A87070">
        <w:rPr>
          <w:rFonts w:cstheme="minorHAnsi"/>
        </w:rPr>
        <w:t>from English lessons (including Phonics lessons)</w:t>
      </w:r>
      <w:r w:rsidR="00FB7921">
        <w:rPr>
          <w:rFonts w:cstheme="minorHAnsi"/>
        </w:rPr>
        <w:t xml:space="preserve"> and the wider curriculum</w:t>
      </w:r>
      <w:r w:rsidRPr="00A87070">
        <w:rPr>
          <w:rFonts w:cstheme="minorHAnsi"/>
        </w:rPr>
        <w:t xml:space="preserve">, optional SATs, reading sessions, and communication from both parents and other members of staff who work with the pupils, to determine the correct book band for each child. Individual Reading Records are used for every child </w:t>
      </w:r>
      <w:r w:rsidR="00FB7921">
        <w:rPr>
          <w:rFonts w:cstheme="minorHAnsi"/>
        </w:rPr>
        <w:t xml:space="preserve">throughout school </w:t>
      </w:r>
      <w:r w:rsidRPr="00A87070">
        <w:rPr>
          <w:rFonts w:cstheme="minorHAnsi"/>
        </w:rPr>
        <w:t xml:space="preserve">to ensure that parents and school staff can report on books the children have read and their progress in reading. </w:t>
      </w:r>
      <w:r>
        <w:rPr>
          <w:rFonts w:cstheme="minorHAnsi"/>
        </w:rPr>
        <w:t xml:space="preserve">In Reception and Year 1, these comments will be specific to the child’s reading development and skills they are currently working on. </w:t>
      </w:r>
    </w:p>
    <w:p w14:paraId="08586A28" w14:textId="0A1923FB" w:rsidR="00A87070" w:rsidRPr="00A87070" w:rsidRDefault="00A87070" w:rsidP="00A87070">
      <w:pPr>
        <w:shd w:val="clear" w:color="auto" w:fill="FFFFFF"/>
        <w:jc w:val="both"/>
        <w:textAlignment w:val="baseline"/>
        <w:rPr>
          <w:rFonts w:cstheme="minorHAnsi"/>
        </w:rPr>
      </w:pPr>
    </w:p>
    <w:p w14:paraId="3B1670F7" w14:textId="51D8C3DE" w:rsidR="00A87070" w:rsidRDefault="00A87070" w:rsidP="009D10D1">
      <w:pPr>
        <w:jc w:val="both"/>
        <w:textAlignment w:val="baseline"/>
        <w:rPr>
          <w:rFonts w:eastAsia="Times New Roman" w:cstheme="minorHAnsi"/>
          <w:lang w:eastAsia="en-GB"/>
        </w:rPr>
      </w:pPr>
      <w:r>
        <w:rPr>
          <w:rFonts w:eastAsia="Times New Roman" w:cstheme="minorHAnsi"/>
          <w:lang w:eastAsia="en-GB"/>
        </w:rPr>
        <w:t xml:space="preserve">Alongside an ORT reading book, the children will also take home a ‘free reader’ which they can choose themselves, with some guidance from teaching staff if needed. These books may not be phonetically </w:t>
      </w:r>
      <w:r w:rsidR="005B77BD">
        <w:rPr>
          <w:rFonts w:eastAsia="Times New Roman" w:cstheme="minorHAnsi"/>
          <w:lang w:eastAsia="en-GB"/>
        </w:rPr>
        <w:t>decodable</w:t>
      </w:r>
      <w:r>
        <w:rPr>
          <w:rFonts w:eastAsia="Times New Roman" w:cstheme="minorHAnsi"/>
          <w:lang w:eastAsia="en-GB"/>
        </w:rPr>
        <w:t xml:space="preserve"> and are designed to be shared with families to </w:t>
      </w:r>
      <w:r w:rsidR="005B77BD">
        <w:rPr>
          <w:rFonts w:eastAsia="Times New Roman" w:cstheme="minorHAnsi"/>
          <w:lang w:eastAsia="en-GB"/>
        </w:rPr>
        <w:t>further enhance our children’s love of reading.</w:t>
      </w:r>
    </w:p>
    <w:p w14:paraId="678A1526" w14:textId="77777777" w:rsidR="00A87070" w:rsidRDefault="00A87070" w:rsidP="009D10D1">
      <w:pPr>
        <w:jc w:val="both"/>
        <w:textAlignment w:val="baseline"/>
        <w:rPr>
          <w:rFonts w:eastAsia="Times New Roman" w:cstheme="minorHAnsi"/>
          <w:lang w:eastAsia="en-GB"/>
        </w:rPr>
      </w:pPr>
    </w:p>
    <w:p w14:paraId="59B532B6" w14:textId="03555FD4" w:rsidR="009D10D1" w:rsidRPr="00050EB4" w:rsidRDefault="009D10D1" w:rsidP="00A87070">
      <w:pPr>
        <w:jc w:val="both"/>
        <w:textAlignment w:val="baseline"/>
        <w:rPr>
          <w:rFonts w:cstheme="minorHAnsi"/>
          <w:b/>
          <w:sz w:val="36"/>
        </w:rPr>
      </w:pPr>
      <w:r>
        <w:rPr>
          <w:rFonts w:cstheme="minorHAnsi"/>
          <w:b/>
          <w:sz w:val="36"/>
        </w:rPr>
        <w:t>Impact</w:t>
      </w:r>
    </w:p>
    <w:p w14:paraId="38BE6BF3" w14:textId="4ABCF735" w:rsidR="00A443E8" w:rsidRPr="009D10D1" w:rsidRDefault="00B05468" w:rsidP="00050EB4">
      <w:pPr>
        <w:jc w:val="both"/>
        <w:textAlignment w:val="baseline"/>
        <w:rPr>
          <w:rFonts w:cstheme="minorHAnsi"/>
          <w:b/>
          <w:bCs/>
          <w:color w:val="ED7D31" w:themeColor="accent2"/>
        </w:rPr>
      </w:pPr>
      <w:r w:rsidRPr="009D10D1">
        <w:rPr>
          <w:rFonts w:eastAsia="Times New Roman" w:cstheme="minorHAnsi"/>
          <w:b/>
          <w:bCs/>
          <w:color w:val="ED7D31" w:themeColor="accent2"/>
          <w:lang w:eastAsia="en-GB"/>
        </w:rPr>
        <w:t>Closing the G</w:t>
      </w:r>
      <w:r w:rsidR="00A443E8" w:rsidRPr="009D10D1">
        <w:rPr>
          <w:rFonts w:eastAsia="Times New Roman" w:cstheme="minorHAnsi"/>
          <w:b/>
          <w:bCs/>
          <w:color w:val="ED7D31" w:themeColor="accent2"/>
          <w:lang w:eastAsia="en-GB"/>
        </w:rPr>
        <w:t>ap /</w:t>
      </w:r>
      <w:r w:rsidR="00A443E8" w:rsidRPr="009D10D1">
        <w:rPr>
          <w:rFonts w:cstheme="minorHAnsi"/>
          <w:b/>
          <w:bCs/>
          <w:color w:val="ED7D31" w:themeColor="accent2"/>
        </w:rPr>
        <w:t>Assessment</w:t>
      </w:r>
    </w:p>
    <w:p w14:paraId="7C4027FC" w14:textId="6981A433" w:rsidR="00A443E8" w:rsidRDefault="00A443E8" w:rsidP="00050EB4">
      <w:pPr>
        <w:jc w:val="both"/>
        <w:rPr>
          <w:rFonts w:cstheme="minorHAnsi"/>
        </w:rPr>
      </w:pPr>
      <w:r w:rsidRPr="003A3D04">
        <w:rPr>
          <w:rFonts w:cstheme="minorHAnsi"/>
        </w:rPr>
        <w:t xml:space="preserve">Assessment for learning underpins teaching and learning in English. Children’s </w:t>
      </w:r>
      <w:r w:rsidR="00FB7921">
        <w:rPr>
          <w:rFonts w:cstheme="minorHAnsi"/>
        </w:rPr>
        <w:t>learning</w:t>
      </w:r>
      <w:r w:rsidRPr="003A3D04">
        <w:rPr>
          <w:rFonts w:cstheme="minorHAnsi"/>
        </w:rPr>
        <w:t xml:space="preserve"> is regularly assessed through observation, discussion, scrutiny of work and evaluating outcomes.</w:t>
      </w:r>
    </w:p>
    <w:p w14:paraId="2D853775" w14:textId="5B06753D" w:rsidR="00FB7921" w:rsidRDefault="00FB7921" w:rsidP="00050EB4">
      <w:pPr>
        <w:jc w:val="both"/>
        <w:rPr>
          <w:rFonts w:cstheme="minorHAnsi"/>
        </w:rPr>
      </w:pPr>
    </w:p>
    <w:p w14:paraId="21CC8B97" w14:textId="4C13E126" w:rsidR="00FB7921" w:rsidRPr="003A3D04" w:rsidRDefault="00FB7921" w:rsidP="00050EB4">
      <w:pPr>
        <w:jc w:val="both"/>
        <w:rPr>
          <w:rFonts w:cstheme="minorHAnsi"/>
        </w:rPr>
      </w:pPr>
      <w:r>
        <w:rPr>
          <w:rFonts w:cstheme="minorHAnsi"/>
        </w:rPr>
        <w:t>At West Jesmond,</w:t>
      </w:r>
      <w:r w:rsidR="003804E3">
        <w:rPr>
          <w:rFonts w:cstheme="minorHAnsi"/>
        </w:rPr>
        <w:t xml:space="preserve"> </w:t>
      </w:r>
      <w:r>
        <w:rPr>
          <w:rFonts w:cstheme="minorHAnsi"/>
        </w:rPr>
        <w:t xml:space="preserve">we deploy a wide range of </w:t>
      </w:r>
      <w:r w:rsidR="003804E3">
        <w:rPr>
          <w:rFonts w:cstheme="minorHAnsi"/>
        </w:rPr>
        <w:t>strategies</w:t>
      </w:r>
      <w:r>
        <w:rPr>
          <w:rFonts w:cstheme="minorHAnsi"/>
        </w:rPr>
        <w:t xml:space="preserve"> to assess the impact of our reading curriculum on children’s outcomes. These include:</w:t>
      </w:r>
    </w:p>
    <w:p w14:paraId="444ADF2A" w14:textId="54E46161" w:rsidR="00A443E8" w:rsidRDefault="00A443E8" w:rsidP="00050EB4">
      <w:pPr>
        <w:pStyle w:val="ListParagraph"/>
        <w:numPr>
          <w:ilvl w:val="0"/>
          <w:numId w:val="22"/>
        </w:numPr>
        <w:jc w:val="both"/>
        <w:rPr>
          <w:rFonts w:cstheme="minorHAnsi"/>
        </w:rPr>
      </w:pPr>
      <w:r w:rsidRPr="003A3D04">
        <w:rPr>
          <w:rFonts w:cstheme="minorHAnsi"/>
        </w:rPr>
        <w:t>Termly Pupil Progress Meetings are used to track the progress of each child in reading and writing across the year.</w:t>
      </w:r>
    </w:p>
    <w:p w14:paraId="5878A9F7" w14:textId="6C02F53E" w:rsidR="00C0354B" w:rsidRPr="003A3D04" w:rsidRDefault="00C0354B" w:rsidP="00050EB4">
      <w:pPr>
        <w:pStyle w:val="ListParagraph"/>
        <w:numPr>
          <w:ilvl w:val="0"/>
          <w:numId w:val="22"/>
        </w:numPr>
        <w:jc w:val="both"/>
        <w:rPr>
          <w:rFonts w:cstheme="minorHAnsi"/>
        </w:rPr>
      </w:pPr>
      <w:r>
        <w:rPr>
          <w:rFonts w:cstheme="minorHAnsi"/>
        </w:rPr>
        <w:t>Phonics Tracker and Floppy’s Phonics Assessments are used termly in EYFS and Year 1</w:t>
      </w:r>
      <w:r w:rsidR="00FB7921">
        <w:rPr>
          <w:rFonts w:cstheme="minorHAnsi"/>
        </w:rPr>
        <w:t>.</w:t>
      </w:r>
    </w:p>
    <w:p w14:paraId="07602866" w14:textId="221058D3" w:rsidR="00A443E8" w:rsidRDefault="00FB7921" w:rsidP="00050EB4">
      <w:pPr>
        <w:pStyle w:val="ListParagraph"/>
        <w:numPr>
          <w:ilvl w:val="0"/>
          <w:numId w:val="22"/>
        </w:numPr>
        <w:jc w:val="both"/>
        <w:rPr>
          <w:rFonts w:cstheme="minorHAnsi"/>
        </w:rPr>
      </w:pPr>
      <w:r>
        <w:rPr>
          <w:rFonts w:cstheme="minorHAnsi"/>
        </w:rPr>
        <w:t xml:space="preserve">Summative data, which is </w:t>
      </w:r>
      <w:r w:rsidR="00C0354B">
        <w:rPr>
          <w:rFonts w:cstheme="minorHAnsi"/>
        </w:rPr>
        <w:t>collated on OTrack</w:t>
      </w:r>
      <w:r>
        <w:rPr>
          <w:rFonts w:cstheme="minorHAnsi"/>
        </w:rPr>
        <w:t>.</w:t>
      </w:r>
    </w:p>
    <w:p w14:paraId="0677D347" w14:textId="664D2E86" w:rsidR="00C0354B" w:rsidRPr="003A3D04" w:rsidRDefault="00C0354B" w:rsidP="00050EB4">
      <w:pPr>
        <w:pStyle w:val="ListParagraph"/>
        <w:numPr>
          <w:ilvl w:val="0"/>
          <w:numId w:val="22"/>
        </w:numPr>
        <w:jc w:val="both"/>
        <w:rPr>
          <w:rFonts w:cstheme="minorHAnsi"/>
        </w:rPr>
      </w:pPr>
      <w:r>
        <w:rPr>
          <w:rFonts w:cstheme="minorHAnsi"/>
        </w:rPr>
        <w:t>NFER tests, Optional SATS tests and SATS tests</w:t>
      </w:r>
      <w:r w:rsidR="00FB7921">
        <w:rPr>
          <w:rFonts w:cstheme="minorHAnsi"/>
        </w:rPr>
        <w:t>.</w:t>
      </w:r>
    </w:p>
    <w:p w14:paraId="60254E29" w14:textId="073CA21A" w:rsidR="00C0354B" w:rsidRDefault="00C0354B" w:rsidP="00050EB4">
      <w:pPr>
        <w:pStyle w:val="ListParagraph"/>
        <w:numPr>
          <w:ilvl w:val="0"/>
          <w:numId w:val="22"/>
        </w:numPr>
        <w:jc w:val="both"/>
        <w:rPr>
          <w:rFonts w:cstheme="minorHAnsi"/>
        </w:rPr>
      </w:pPr>
      <w:r>
        <w:rPr>
          <w:rFonts w:cstheme="minorHAnsi"/>
        </w:rPr>
        <w:t>Baseline and Early Learning Goals in Reception</w:t>
      </w:r>
      <w:r w:rsidR="00FB7921">
        <w:rPr>
          <w:rFonts w:cstheme="minorHAnsi"/>
        </w:rPr>
        <w:t>.</w:t>
      </w:r>
    </w:p>
    <w:p w14:paraId="602DCCE6" w14:textId="742D7920" w:rsidR="00A443E8" w:rsidRPr="003A3D04" w:rsidRDefault="00A443E8" w:rsidP="00050EB4">
      <w:pPr>
        <w:pStyle w:val="ListParagraph"/>
        <w:numPr>
          <w:ilvl w:val="0"/>
          <w:numId w:val="22"/>
        </w:numPr>
        <w:jc w:val="both"/>
        <w:rPr>
          <w:rFonts w:cstheme="minorHAnsi"/>
        </w:rPr>
      </w:pPr>
      <w:r w:rsidRPr="003A3D04">
        <w:rPr>
          <w:rFonts w:cstheme="minorHAnsi"/>
        </w:rPr>
        <w:t>Phonics screen in Year 1</w:t>
      </w:r>
      <w:r w:rsidR="00FB7921">
        <w:rPr>
          <w:rFonts w:cstheme="minorHAnsi"/>
        </w:rPr>
        <w:t>.</w:t>
      </w:r>
    </w:p>
    <w:p w14:paraId="4C22F2C9" w14:textId="520B4273" w:rsidR="00A443E8" w:rsidRPr="003A3D04" w:rsidRDefault="00FB7921" w:rsidP="00050EB4">
      <w:pPr>
        <w:pStyle w:val="ListParagraph"/>
        <w:numPr>
          <w:ilvl w:val="0"/>
          <w:numId w:val="22"/>
        </w:numPr>
        <w:jc w:val="both"/>
        <w:rPr>
          <w:rFonts w:cstheme="minorHAnsi"/>
        </w:rPr>
      </w:pPr>
      <w:r>
        <w:rPr>
          <w:rFonts w:cstheme="minorHAnsi"/>
        </w:rPr>
        <w:t>Comments/</w:t>
      </w:r>
      <w:r w:rsidR="00A443E8" w:rsidRPr="003A3D04">
        <w:rPr>
          <w:rFonts w:cstheme="minorHAnsi"/>
        </w:rPr>
        <w:t>records for weekly one to</w:t>
      </w:r>
      <w:r>
        <w:rPr>
          <w:rFonts w:cstheme="minorHAnsi"/>
        </w:rPr>
        <w:t xml:space="preserve"> one reading in reading records.</w:t>
      </w:r>
    </w:p>
    <w:p w14:paraId="73C8DC1D" w14:textId="5E310E61" w:rsidR="00A443E8" w:rsidRPr="003A3D04" w:rsidRDefault="00C0354B" w:rsidP="00050EB4">
      <w:pPr>
        <w:pStyle w:val="ListParagraph"/>
        <w:numPr>
          <w:ilvl w:val="0"/>
          <w:numId w:val="22"/>
        </w:numPr>
        <w:jc w:val="both"/>
        <w:textAlignment w:val="baseline"/>
        <w:rPr>
          <w:rFonts w:cstheme="minorHAnsi"/>
        </w:rPr>
      </w:pPr>
      <w:r>
        <w:rPr>
          <w:rFonts w:cstheme="minorHAnsi"/>
        </w:rPr>
        <w:t>Classroom Monitor Markbooks collect evidence</w:t>
      </w:r>
      <w:r w:rsidR="00FB7921">
        <w:rPr>
          <w:rFonts w:cstheme="minorHAnsi"/>
        </w:rPr>
        <w:t>.</w:t>
      </w:r>
    </w:p>
    <w:p w14:paraId="7BB12F3B" w14:textId="77777777" w:rsidR="00A443E8" w:rsidRPr="003A3D04" w:rsidRDefault="00A443E8" w:rsidP="00050EB4">
      <w:pPr>
        <w:jc w:val="both"/>
        <w:rPr>
          <w:rFonts w:cstheme="minorHAnsi"/>
        </w:rPr>
      </w:pPr>
    </w:p>
    <w:p w14:paraId="576DDD73" w14:textId="77777777" w:rsidR="00A443E8" w:rsidRPr="009D10D1" w:rsidRDefault="00A443E8" w:rsidP="00050EB4">
      <w:pPr>
        <w:jc w:val="both"/>
        <w:rPr>
          <w:rFonts w:cstheme="minorHAnsi"/>
          <w:b/>
          <w:bCs/>
          <w:color w:val="ED7D31" w:themeColor="accent2"/>
        </w:rPr>
      </w:pPr>
      <w:r w:rsidRPr="009D10D1">
        <w:rPr>
          <w:rFonts w:cstheme="minorHAnsi"/>
          <w:b/>
          <w:bCs/>
          <w:color w:val="ED7D31" w:themeColor="accent2"/>
        </w:rPr>
        <w:t>Interventions</w:t>
      </w:r>
    </w:p>
    <w:p w14:paraId="1D10B209" w14:textId="0712ED1E" w:rsidR="00A443E8" w:rsidRPr="005B77BD" w:rsidRDefault="00A443E8" w:rsidP="005B77BD">
      <w:pPr>
        <w:jc w:val="both"/>
        <w:rPr>
          <w:rFonts w:eastAsia="Times New Roman" w:cstheme="minorHAnsi"/>
          <w:lang w:eastAsia="en-GB"/>
        </w:rPr>
      </w:pPr>
      <w:r w:rsidRPr="005B77BD">
        <w:rPr>
          <w:rFonts w:eastAsia="Times New Roman" w:cstheme="minorHAnsi"/>
          <w:lang w:eastAsia="en-GB"/>
        </w:rPr>
        <w:t xml:space="preserve">Through regular and rapid assessments, we identify any child falling behind in reading or entering the class from a lower baseline. </w:t>
      </w:r>
      <w:r w:rsidR="005B77BD">
        <w:rPr>
          <w:rFonts w:eastAsia="Times New Roman" w:cstheme="minorHAnsi"/>
          <w:lang w:eastAsia="en-GB"/>
        </w:rPr>
        <w:t xml:space="preserve"> </w:t>
      </w:r>
      <w:r w:rsidRPr="005B77BD">
        <w:rPr>
          <w:rFonts w:eastAsia="Times New Roman" w:cstheme="minorHAnsi"/>
          <w:lang w:eastAsia="en-GB"/>
        </w:rPr>
        <w:t>Identified children receive additional re</w:t>
      </w:r>
      <w:r w:rsidR="005B77BD">
        <w:rPr>
          <w:rFonts w:eastAsia="Times New Roman" w:cstheme="minorHAnsi"/>
          <w:lang w:eastAsia="en-GB"/>
        </w:rPr>
        <w:t xml:space="preserve">ading interventions </w:t>
      </w:r>
      <w:r w:rsidRPr="005B77BD">
        <w:rPr>
          <w:rFonts w:eastAsia="Times New Roman" w:cstheme="minorHAnsi"/>
          <w:lang w:eastAsia="en-GB"/>
        </w:rPr>
        <w:t xml:space="preserve">and are targeted for additional individual reading opportunities. </w:t>
      </w:r>
      <w:r w:rsidR="00402F63">
        <w:rPr>
          <w:rFonts w:eastAsia="Times New Roman" w:cstheme="minorHAnsi"/>
          <w:lang w:eastAsia="en-GB"/>
        </w:rPr>
        <w:t>These</w:t>
      </w:r>
      <w:r w:rsidR="005B77BD">
        <w:rPr>
          <w:rFonts w:eastAsia="Times New Roman" w:cstheme="minorHAnsi"/>
          <w:lang w:eastAsia="en-GB"/>
        </w:rPr>
        <w:t xml:space="preserve"> identified ‘</w:t>
      </w:r>
      <w:r w:rsidR="00FB7921">
        <w:rPr>
          <w:rFonts w:eastAsia="Times New Roman" w:cstheme="minorHAnsi"/>
          <w:lang w:eastAsia="en-GB"/>
        </w:rPr>
        <w:t>vulnerable</w:t>
      </w:r>
      <w:r w:rsidR="005B77BD">
        <w:rPr>
          <w:rFonts w:eastAsia="Times New Roman" w:cstheme="minorHAnsi"/>
          <w:lang w:eastAsia="en-GB"/>
        </w:rPr>
        <w:t xml:space="preserve"> readers’ </w:t>
      </w:r>
      <w:r w:rsidRPr="005B77BD">
        <w:rPr>
          <w:rFonts w:cstheme="minorHAnsi"/>
        </w:rPr>
        <w:t xml:space="preserve">will have the opportunity to work more closely with a member of staff on a high quality, effective reading intervention such as </w:t>
      </w:r>
      <w:r w:rsidR="00B05468" w:rsidRPr="005B77BD">
        <w:rPr>
          <w:rFonts w:cstheme="minorHAnsi"/>
        </w:rPr>
        <w:t>Floppy’s Phonics Keep Up sessions</w:t>
      </w:r>
      <w:r w:rsidRPr="005B77BD">
        <w:rPr>
          <w:rFonts w:cstheme="minorHAnsi"/>
        </w:rPr>
        <w:t>, add</w:t>
      </w:r>
      <w:r w:rsidR="005B77BD">
        <w:rPr>
          <w:rFonts w:cstheme="minorHAnsi"/>
        </w:rPr>
        <w:t xml:space="preserve">itional guided reading sessions and </w:t>
      </w:r>
      <w:r w:rsidRPr="005B77BD">
        <w:rPr>
          <w:rFonts w:cstheme="minorHAnsi"/>
        </w:rPr>
        <w:t>1:1 reading sessions</w:t>
      </w:r>
      <w:r w:rsidR="005B77BD">
        <w:rPr>
          <w:rFonts w:cstheme="minorHAnsi"/>
        </w:rPr>
        <w:t xml:space="preserve"> or other interventions in place to support both decoding and comprehension.</w:t>
      </w:r>
    </w:p>
    <w:p w14:paraId="2793D537" w14:textId="77777777" w:rsidR="00A443E8" w:rsidRPr="003A3D04" w:rsidRDefault="00A443E8" w:rsidP="00050EB4">
      <w:pPr>
        <w:jc w:val="both"/>
        <w:rPr>
          <w:rFonts w:eastAsia="Times New Roman" w:cstheme="minorHAnsi"/>
          <w:b/>
          <w:bCs/>
          <w:lang w:eastAsia="en-GB"/>
        </w:rPr>
      </w:pPr>
    </w:p>
    <w:p w14:paraId="6D6765DC" w14:textId="0EFE0898" w:rsidR="00A443E8" w:rsidRDefault="00A443E8" w:rsidP="00050EB4">
      <w:pPr>
        <w:jc w:val="both"/>
        <w:rPr>
          <w:rFonts w:eastAsia="Times New Roman" w:cstheme="minorHAnsi"/>
          <w:b/>
          <w:bCs/>
          <w:lang w:eastAsia="en-GB"/>
        </w:rPr>
      </w:pPr>
      <w:bookmarkStart w:id="1" w:name="_GoBack"/>
      <w:bookmarkEnd w:id="1"/>
      <w:r w:rsidRPr="003A3D04">
        <w:rPr>
          <w:rFonts w:eastAsia="Times New Roman" w:cstheme="minorHAnsi"/>
          <w:b/>
          <w:bCs/>
          <w:lang w:eastAsia="en-GB"/>
        </w:rPr>
        <w:t xml:space="preserve">Timetabling </w:t>
      </w:r>
    </w:p>
    <w:p w14:paraId="429C60BF" w14:textId="04385BB4" w:rsidR="002C4F36" w:rsidRDefault="002C4F36" w:rsidP="00050EB4">
      <w:pPr>
        <w:jc w:val="both"/>
        <w:rPr>
          <w:rFonts w:eastAsia="Times New Roman" w:cstheme="minorHAnsi"/>
          <w:b/>
          <w:bCs/>
          <w:lang w:eastAsia="en-GB"/>
        </w:rPr>
      </w:pPr>
    </w:p>
    <w:p w14:paraId="0122B37B" w14:textId="77777777" w:rsidR="002C4F36" w:rsidRPr="003A3D04" w:rsidRDefault="002C4F36" w:rsidP="00050EB4">
      <w:pPr>
        <w:jc w:val="both"/>
        <w:rPr>
          <w:rFonts w:eastAsia="Times New Roman" w:cstheme="minorHAnsi"/>
          <w:b/>
          <w:bCs/>
          <w:lang w:eastAsia="en-GB"/>
        </w:rPr>
      </w:pPr>
    </w:p>
    <w:tbl>
      <w:tblPr>
        <w:tblpPr w:leftFromText="180" w:rightFromText="180" w:vertAnchor="text" w:horzAnchor="margin" w:tblpY="-64"/>
        <w:tblW w:w="10123" w:type="dxa"/>
        <w:tblCellMar>
          <w:left w:w="0" w:type="dxa"/>
          <w:right w:w="0" w:type="dxa"/>
        </w:tblCellMar>
        <w:tblLook w:val="04A0" w:firstRow="1" w:lastRow="0" w:firstColumn="1" w:lastColumn="0" w:noHBand="0" w:noVBand="1"/>
      </w:tblPr>
      <w:tblGrid>
        <w:gridCol w:w="1273"/>
        <w:gridCol w:w="1661"/>
        <w:gridCol w:w="2301"/>
        <w:gridCol w:w="2524"/>
        <w:gridCol w:w="2364"/>
      </w:tblGrid>
      <w:tr w:rsidR="002C4F36" w:rsidRPr="002C4F36" w14:paraId="395E285A" w14:textId="77777777" w:rsidTr="002C4F36">
        <w:trPr>
          <w:trHeight w:val="507"/>
        </w:trPr>
        <w:tc>
          <w:tcPr>
            <w:tcW w:w="1273"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B7A6B6B" w14:textId="77777777" w:rsidR="002C4F36" w:rsidRPr="002C4F36" w:rsidRDefault="002C4F36" w:rsidP="00050EB4">
            <w:pPr>
              <w:jc w:val="both"/>
              <w:rPr>
                <w:rFonts w:ascii="Arial" w:eastAsia="Times New Roman" w:hAnsi="Arial" w:cs="Arial"/>
                <w:sz w:val="36"/>
                <w:szCs w:val="36"/>
                <w:lang w:eastAsia="en-GB"/>
              </w:rPr>
            </w:pPr>
            <w:r w:rsidRPr="002C4F36">
              <w:rPr>
                <w:rFonts w:ascii="Calibri" w:eastAsia="Calibri" w:hAnsi="Calibri" w:cs="Calibri"/>
                <w:b/>
                <w:bCs/>
                <w:color w:val="000000" w:themeColor="text1"/>
                <w:kern w:val="24"/>
                <w:sz w:val="16"/>
                <w:szCs w:val="16"/>
                <w:lang w:eastAsia="en-GB"/>
              </w:rPr>
              <w:lastRenderedPageBreak/>
              <w:t> </w:t>
            </w:r>
          </w:p>
        </w:tc>
        <w:tc>
          <w:tcPr>
            <w:tcW w:w="166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277D93D" w14:textId="77777777" w:rsidR="002C4F36" w:rsidRPr="002C4F36" w:rsidRDefault="002C4F36" w:rsidP="00050EB4">
            <w:pPr>
              <w:jc w:val="both"/>
              <w:rPr>
                <w:rFonts w:ascii="Arial" w:eastAsia="Times New Roman" w:hAnsi="Arial" w:cs="Arial"/>
                <w:sz w:val="36"/>
                <w:szCs w:val="36"/>
                <w:lang w:eastAsia="en-GB"/>
              </w:rPr>
            </w:pPr>
            <w:r w:rsidRPr="002C4F36">
              <w:rPr>
                <w:rFonts w:ascii="Calibri" w:eastAsia="Calibri" w:hAnsi="Calibri" w:cs="Calibri"/>
                <w:b/>
                <w:bCs/>
                <w:color w:val="000000" w:themeColor="text1"/>
                <w:kern w:val="24"/>
                <w:sz w:val="22"/>
                <w:szCs w:val="22"/>
                <w:lang w:eastAsia="en-GB"/>
              </w:rPr>
              <w:t>Phonics and English lesson</w:t>
            </w:r>
          </w:p>
        </w:tc>
        <w:tc>
          <w:tcPr>
            <w:tcW w:w="2301"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D5CC41" w14:textId="77777777" w:rsidR="002C4F36" w:rsidRPr="002C4F36" w:rsidRDefault="002C4F36" w:rsidP="00050EB4">
            <w:pPr>
              <w:jc w:val="both"/>
              <w:rPr>
                <w:rFonts w:ascii="Arial" w:eastAsia="Times New Roman" w:hAnsi="Arial" w:cs="Arial"/>
                <w:sz w:val="36"/>
                <w:szCs w:val="36"/>
                <w:lang w:eastAsia="en-GB"/>
              </w:rPr>
            </w:pPr>
            <w:r w:rsidRPr="002C4F36">
              <w:rPr>
                <w:rFonts w:ascii="Calibri" w:eastAsia="Calibri" w:hAnsi="Calibri" w:cs="Calibri"/>
                <w:b/>
                <w:bCs/>
                <w:color w:val="000000" w:themeColor="text1"/>
                <w:kern w:val="24"/>
                <w:sz w:val="22"/>
                <w:szCs w:val="22"/>
                <w:lang w:eastAsia="en-GB"/>
              </w:rPr>
              <w:t>Reading with adult</w:t>
            </w:r>
          </w:p>
        </w:tc>
        <w:tc>
          <w:tcPr>
            <w:tcW w:w="252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709C450" w14:textId="77777777" w:rsidR="002C4F36" w:rsidRPr="002C4F36" w:rsidRDefault="002C4F36" w:rsidP="00050EB4">
            <w:pPr>
              <w:jc w:val="both"/>
              <w:rPr>
                <w:rFonts w:ascii="Arial" w:eastAsia="Times New Roman" w:hAnsi="Arial" w:cs="Arial"/>
                <w:sz w:val="36"/>
                <w:szCs w:val="36"/>
                <w:lang w:eastAsia="en-GB"/>
              </w:rPr>
            </w:pPr>
            <w:r w:rsidRPr="002C4F36">
              <w:rPr>
                <w:rFonts w:ascii="Calibri" w:eastAsia="Calibri" w:hAnsi="Calibri" w:cs="Calibri"/>
                <w:b/>
                <w:bCs/>
                <w:color w:val="000000" w:themeColor="text1"/>
                <w:kern w:val="24"/>
                <w:sz w:val="22"/>
                <w:szCs w:val="22"/>
                <w:lang w:eastAsia="en-GB"/>
              </w:rPr>
              <w:t>Vulnerable Readers</w:t>
            </w:r>
          </w:p>
        </w:tc>
        <w:tc>
          <w:tcPr>
            <w:tcW w:w="2364" w:type="dxa"/>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3CBCFDB7" w14:textId="77777777" w:rsidR="002C4F36" w:rsidRPr="002C4F36" w:rsidRDefault="002C4F36" w:rsidP="00050EB4">
            <w:pPr>
              <w:jc w:val="both"/>
              <w:rPr>
                <w:rFonts w:ascii="Arial" w:eastAsia="Times New Roman" w:hAnsi="Arial" w:cs="Arial"/>
                <w:sz w:val="36"/>
                <w:szCs w:val="36"/>
                <w:lang w:eastAsia="en-GB"/>
              </w:rPr>
            </w:pPr>
            <w:r w:rsidRPr="002C4F36">
              <w:rPr>
                <w:rFonts w:ascii="Calibri" w:eastAsia="Calibri" w:hAnsi="Calibri" w:cs="Calibri"/>
                <w:b/>
                <w:bCs/>
                <w:color w:val="000000" w:themeColor="text1"/>
                <w:kern w:val="24"/>
                <w:sz w:val="22"/>
                <w:szCs w:val="22"/>
                <w:lang w:eastAsia="en-GB"/>
              </w:rPr>
              <w:t>Story time</w:t>
            </w:r>
          </w:p>
        </w:tc>
      </w:tr>
      <w:tr w:rsidR="002C4F36" w:rsidRPr="002C4F36" w14:paraId="3B2BECB3" w14:textId="77777777" w:rsidTr="002C4F36">
        <w:trPr>
          <w:trHeight w:val="1215"/>
        </w:trPr>
        <w:tc>
          <w:tcPr>
            <w:tcW w:w="1273" w:type="dxa"/>
            <w:tcBorders>
              <w:top w:val="single" w:sz="8" w:space="0" w:color="000000"/>
              <w:left w:val="single" w:sz="8" w:space="0" w:color="000000"/>
              <w:bottom w:val="single" w:sz="8" w:space="0" w:color="000000"/>
              <w:right w:val="single" w:sz="8" w:space="0" w:color="000000"/>
            </w:tcBorders>
            <w:shd w:val="clear" w:color="auto" w:fill="FFF2CC"/>
            <w:tcMar>
              <w:top w:w="15" w:type="dxa"/>
              <w:left w:w="85" w:type="dxa"/>
              <w:bottom w:w="0" w:type="dxa"/>
              <w:right w:w="85" w:type="dxa"/>
            </w:tcMar>
            <w:hideMark/>
          </w:tcPr>
          <w:p w14:paraId="6C3EDA7C"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b/>
                <w:bCs/>
                <w:color w:val="000000" w:themeColor="text1"/>
                <w:kern w:val="24"/>
                <w:sz w:val="22"/>
                <w:szCs w:val="22"/>
                <w:lang w:eastAsia="en-GB"/>
              </w:rPr>
              <w:t>Reception</w:t>
            </w:r>
          </w:p>
        </w:tc>
        <w:tc>
          <w:tcPr>
            <w:tcW w:w="1661" w:type="dxa"/>
            <w:tcBorders>
              <w:top w:val="single" w:sz="8" w:space="0" w:color="000000"/>
              <w:left w:val="single" w:sz="8" w:space="0" w:color="000000"/>
              <w:bottom w:val="single" w:sz="8" w:space="0" w:color="000000"/>
              <w:right w:val="single" w:sz="8" w:space="0" w:color="000000"/>
            </w:tcBorders>
            <w:shd w:val="clear" w:color="auto" w:fill="FFF2CC"/>
            <w:tcMar>
              <w:top w:w="15" w:type="dxa"/>
              <w:left w:w="85" w:type="dxa"/>
              <w:bottom w:w="0" w:type="dxa"/>
              <w:right w:w="85" w:type="dxa"/>
            </w:tcMar>
            <w:hideMark/>
          </w:tcPr>
          <w:p w14:paraId="4250C66D"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20 minutes daily (phonics) +</w:t>
            </w:r>
          </w:p>
          <w:p w14:paraId="2FD91559"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daily English lesson</w:t>
            </w:r>
          </w:p>
        </w:tc>
        <w:tc>
          <w:tcPr>
            <w:tcW w:w="2301" w:type="dxa"/>
            <w:tcBorders>
              <w:top w:val="single" w:sz="8" w:space="0" w:color="000000"/>
              <w:left w:val="single" w:sz="8" w:space="0" w:color="000000"/>
              <w:bottom w:val="single" w:sz="8" w:space="0" w:color="000000"/>
              <w:right w:val="single" w:sz="8" w:space="0" w:color="000000"/>
            </w:tcBorders>
            <w:shd w:val="clear" w:color="auto" w:fill="FFF2CC"/>
            <w:tcMar>
              <w:top w:w="15" w:type="dxa"/>
              <w:left w:w="85" w:type="dxa"/>
              <w:bottom w:w="0" w:type="dxa"/>
              <w:right w:w="85" w:type="dxa"/>
            </w:tcMar>
            <w:hideMark/>
          </w:tcPr>
          <w:p w14:paraId="3614B154"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All children once a week</w:t>
            </w:r>
          </w:p>
          <w:p w14:paraId="52E3AD9E"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 </w:t>
            </w:r>
          </w:p>
          <w:p w14:paraId="038878E5"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(initially 1-1, then some introduced to Guided Reading)</w:t>
            </w:r>
          </w:p>
        </w:tc>
        <w:tc>
          <w:tcPr>
            <w:tcW w:w="2524" w:type="dxa"/>
            <w:tcBorders>
              <w:top w:val="single" w:sz="8" w:space="0" w:color="000000"/>
              <w:left w:val="single" w:sz="8" w:space="0" w:color="000000"/>
              <w:bottom w:val="single" w:sz="8" w:space="0" w:color="000000"/>
              <w:right w:val="single" w:sz="8" w:space="0" w:color="000000"/>
            </w:tcBorders>
            <w:shd w:val="clear" w:color="auto" w:fill="FFF2CC"/>
            <w:tcMar>
              <w:top w:w="15" w:type="dxa"/>
              <w:left w:w="85" w:type="dxa"/>
              <w:bottom w:w="0" w:type="dxa"/>
              <w:right w:w="85" w:type="dxa"/>
            </w:tcMar>
            <w:hideMark/>
          </w:tcPr>
          <w:p w14:paraId="25928B49" w14:textId="77777777" w:rsidR="002C4F36" w:rsidRPr="002C4F36" w:rsidRDefault="002C4F36" w:rsidP="005B77BD">
            <w:pPr>
              <w:contextualSpacing/>
              <w:rPr>
                <w:rFonts w:ascii="Arial" w:eastAsia="Times New Roman" w:hAnsi="Arial" w:cs="Arial"/>
                <w:sz w:val="22"/>
                <w:szCs w:val="36"/>
                <w:lang w:eastAsia="en-GB"/>
              </w:rPr>
            </w:pPr>
            <w:r w:rsidRPr="002C4F36">
              <w:rPr>
                <w:rFonts w:ascii="Calibri" w:eastAsia="Calibri" w:hAnsi="Calibri" w:cs="Calibri"/>
                <w:color w:val="000000" w:themeColor="text1"/>
                <w:kern w:val="24"/>
                <w:sz w:val="22"/>
                <w:szCs w:val="22"/>
                <w:lang w:eastAsia="en-GB"/>
              </w:rPr>
              <w:t>Twice a week+  for identified children</w:t>
            </w:r>
          </w:p>
          <w:p w14:paraId="01F63BCD" w14:textId="610F7499" w:rsidR="002C4F36" w:rsidRPr="002C4F36" w:rsidRDefault="002C4F36" w:rsidP="005B77BD">
            <w:pPr>
              <w:contextualSpacing/>
              <w:rPr>
                <w:rFonts w:ascii="Arial" w:eastAsia="Times New Roman" w:hAnsi="Arial" w:cs="Arial"/>
                <w:sz w:val="22"/>
                <w:szCs w:val="36"/>
                <w:lang w:eastAsia="en-GB"/>
              </w:rPr>
            </w:pPr>
            <w:r>
              <w:rPr>
                <w:rFonts w:ascii="Calibri" w:eastAsia="Calibri" w:hAnsi="Calibri" w:cs="Calibri"/>
                <w:color w:val="000000" w:themeColor="text1"/>
                <w:kern w:val="24"/>
                <w:sz w:val="22"/>
                <w:szCs w:val="22"/>
                <w:lang w:eastAsia="en-GB"/>
              </w:rPr>
              <w:t xml:space="preserve">Daily Phonics Keep-Up Sessions </w:t>
            </w:r>
            <w:r w:rsidRPr="002C4F36">
              <w:rPr>
                <w:rFonts w:ascii="Calibri" w:eastAsia="Calibri" w:hAnsi="Calibri" w:cs="Calibri"/>
                <w:color w:val="000000" w:themeColor="text1"/>
                <w:kern w:val="24"/>
                <w:sz w:val="22"/>
                <w:szCs w:val="22"/>
                <w:lang w:eastAsia="en-GB"/>
              </w:rPr>
              <w:t>with Class Teacher</w:t>
            </w:r>
          </w:p>
          <w:p w14:paraId="5E60D780" w14:textId="77777777" w:rsidR="002C4F36" w:rsidRPr="002C4F36" w:rsidRDefault="002C4F36" w:rsidP="005B77BD">
            <w:pPr>
              <w:contextualSpacing/>
              <w:rPr>
                <w:rFonts w:ascii="Arial" w:eastAsia="Times New Roman" w:hAnsi="Arial" w:cs="Arial"/>
                <w:sz w:val="22"/>
                <w:szCs w:val="36"/>
                <w:lang w:eastAsia="en-GB"/>
              </w:rPr>
            </w:pPr>
            <w:r w:rsidRPr="002C4F36">
              <w:rPr>
                <w:rFonts w:ascii="Calibri" w:eastAsia="Calibri" w:hAnsi="Calibri" w:cs="Calibri"/>
                <w:color w:val="000000" w:themeColor="text1"/>
                <w:kern w:val="24"/>
                <w:sz w:val="22"/>
                <w:szCs w:val="22"/>
                <w:lang w:eastAsia="en-GB"/>
              </w:rPr>
              <w:t>NELI</w:t>
            </w:r>
          </w:p>
        </w:tc>
        <w:tc>
          <w:tcPr>
            <w:tcW w:w="2364" w:type="dxa"/>
            <w:tcBorders>
              <w:top w:val="single" w:sz="8" w:space="0" w:color="000000"/>
              <w:left w:val="single" w:sz="8" w:space="0" w:color="000000"/>
              <w:bottom w:val="single" w:sz="8" w:space="0" w:color="000000"/>
              <w:right w:val="single" w:sz="8" w:space="0" w:color="000000"/>
            </w:tcBorders>
            <w:shd w:val="clear" w:color="auto" w:fill="FFF2CC"/>
            <w:tcMar>
              <w:top w:w="15" w:type="dxa"/>
              <w:left w:w="85" w:type="dxa"/>
              <w:bottom w:w="0" w:type="dxa"/>
              <w:right w:w="85" w:type="dxa"/>
            </w:tcMar>
            <w:hideMark/>
          </w:tcPr>
          <w:p w14:paraId="443833E7"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3 stories a day</w:t>
            </w:r>
          </w:p>
        </w:tc>
      </w:tr>
      <w:tr w:rsidR="002C4F36" w:rsidRPr="002C4F36" w14:paraId="25C76AD5" w14:textId="77777777" w:rsidTr="002C4F36">
        <w:trPr>
          <w:trHeight w:val="999"/>
        </w:trPr>
        <w:tc>
          <w:tcPr>
            <w:tcW w:w="1273" w:type="dxa"/>
            <w:tcBorders>
              <w:top w:val="single" w:sz="8" w:space="0" w:color="000000"/>
              <w:left w:val="single" w:sz="8" w:space="0" w:color="000000"/>
              <w:bottom w:val="single" w:sz="8" w:space="0" w:color="000000"/>
              <w:right w:val="single" w:sz="8" w:space="0" w:color="000000"/>
            </w:tcBorders>
            <w:shd w:val="clear" w:color="auto" w:fill="E2EFD9"/>
            <w:tcMar>
              <w:top w:w="15" w:type="dxa"/>
              <w:left w:w="85" w:type="dxa"/>
              <w:bottom w:w="0" w:type="dxa"/>
              <w:right w:w="85" w:type="dxa"/>
            </w:tcMar>
            <w:hideMark/>
          </w:tcPr>
          <w:p w14:paraId="1F246951"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b/>
                <w:bCs/>
                <w:color w:val="000000" w:themeColor="text1"/>
                <w:kern w:val="24"/>
                <w:sz w:val="22"/>
                <w:szCs w:val="22"/>
                <w:lang w:eastAsia="en-GB"/>
              </w:rPr>
              <w:t xml:space="preserve">Year 1 </w:t>
            </w:r>
          </w:p>
        </w:tc>
        <w:tc>
          <w:tcPr>
            <w:tcW w:w="1661" w:type="dxa"/>
            <w:tcBorders>
              <w:top w:val="single" w:sz="8" w:space="0" w:color="000000"/>
              <w:left w:val="single" w:sz="8" w:space="0" w:color="000000"/>
              <w:bottom w:val="single" w:sz="8" w:space="0" w:color="000000"/>
              <w:right w:val="single" w:sz="8" w:space="0" w:color="000000"/>
            </w:tcBorders>
            <w:shd w:val="clear" w:color="auto" w:fill="E2EFD9"/>
            <w:tcMar>
              <w:top w:w="15" w:type="dxa"/>
              <w:left w:w="85" w:type="dxa"/>
              <w:bottom w:w="0" w:type="dxa"/>
              <w:right w:w="85" w:type="dxa"/>
            </w:tcMar>
            <w:hideMark/>
          </w:tcPr>
          <w:p w14:paraId="52E91D8B"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20 minutes daily (phonics) +</w:t>
            </w:r>
          </w:p>
          <w:p w14:paraId="541F4486"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daily English lesson</w:t>
            </w:r>
          </w:p>
        </w:tc>
        <w:tc>
          <w:tcPr>
            <w:tcW w:w="2301" w:type="dxa"/>
            <w:tcBorders>
              <w:top w:val="single" w:sz="8" w:space="0" w:color="000000"/>
              <w:left w:val="single" w:sz="8" w:space="0" w:color="000000"/>
              <w:bottom w:val="single" w:sz="8" w:space="0" w:color="000000"/>
              <w:right w:val="single" w:sz="8" w:space="0" w:color="000000"/>
            </w:tcBorders>
            <w:shd w:val="clear" w:color="auto" w:fill="E2EFD9"/>
            <w:tcMar>
              <w:top w:w="15" w:type="dxa"/>
              <w:left w:w="85" w:type="dxa"/>
              <w:bottom w:w="0" w:type="dxa"/>
              <w:right w:w="85" w:type="dxa"/>
            </w:tcMar>
            <w:hideMark/>
          </w:tcPr>
          <w:p w14:paraId="4E949927"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All children once a week</w:t>
            </w:r>
          </w:p>
          <w:p w14:paraId="35C44A28"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(Through mixture of guided reading and 1-1 reading)</w:t>
            </w:r>
          </w:p>
        </w:tc>
        <w:tc>
          <w:tcPr>
            <w:tcW w:w="2524" w:type="dxa"/>
            <w:tcBorders>
              <w:top w:val="single" w:sz="8" w:space="0" w:color="000000"/>
              <w:left w:val="single" w:sz="8" w:space="0" w:color="000000"/>
              <w:bottom w:val="single" w:sz="8" w:space="0" w:color="000000"/>
              <w:right w:val="single" w:sz="8" w:space="0" w:color="000000"/>
            </w:tcBorders>
            <w:shd w:val="clear" w:color="auto" w:fill="E2EFD9"/>
            <w:tcMar>
              <w:top w:w="15" w:type="dxa"/>
              <w:left w:w="85" w:type="dxa"/>
              <w:bottom w:w="0" w:type="dxa"/>
              <w:right w:w="85" w:type="dxa"/>
            </w:tcMar>
            <w:hideMark/>
          </w:tcPr>
          <w:p w14:paraId="465DA3F7"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Reading twice a week for identified children, with both teacher and TA</w:t>
            </w:r>
          </w:p>
          <w:p w14:paraId="116826DB"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Phonics Keep Up Sessions</w:t>
            </w:r>
          </w:p>
        </w:tc>
        <w:tc>
          <w:tcPr>
            <w:tcW w:w="2364" w:type="dxa"/>
            <w:tcBorders>
              <w:top w:val="single" w:sz="8" w:space="0" w:color="000000"/>
              <w:left w:val="single" w:sz="8" w:space="0" w:color="000000"/>
              <w:bottom w:val="single" w:sz="8" w:space="0" w:color="000000"/>
              <w:right w:val="single" w:sz="8" w:space="0" w:color="000000"/>
            </w:tcBorders>
            <w:shd w:val="clear" w:color="auto" w:fill="E2EFD9"/>
            <w:tcMar>
              <w:top w:w="15" w:type="dxa"/>
              <w:left w:w="85" w:type="dxa"/>
              <w:bottom w:w="0" w:type="dxa"/>
              <w:right w:w="85" w:type="dxa"/>
            </w:tcMar>
            <w:hideMark/>
          </w:tcPr>
          <w:p w14:paraId="63A75727"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2 stories a day</w:t>
            </w:r>
          </w:p>
        </w:tc>
      </w:tr>
      <w:tr w:rsidR="002C4F36" w:rsidRPr="002C4F36" w14:paraId="40CC72C2" w14:textId="77777777" w:rsidTr="002C4F36">
        <w:trPr>
          <w:trHeight w:val="1731"/>
        </w:trPr>
        <w:tc>
          <w:tcPr>
            <w:tcW w:w="1273" w:type="dxa"/>
            <w:tcBorders>
              <w:top w:val="single" w:sz="8" w:space="0" w:color="000000"/>
              <w:left w:val="single" w:sz="8" w:space="0" w:color="000000"/>
              <w:bottom w:val="single" w:sz="8" w:space="0" w:color="000000"/>
              <w:right w:val="single" w:sz="8" w:space="0" w:color="000000"/>
            </w:tcBorders>
            <w:shd w:val="clear" w:color="auto" w:fill="E2EFD9"/>
            <w:tcMar>
              <w:top w:w="15" w:type="dxa"/>
              <w:left w:w="85" w:type="dxa"/>
              <w:bottom w:w="0" w:type="dxa"/>
              <w:right w:w="85" w:type="dxa"/>
            </w:tcMar>
            <w:hideMark/>
          </w:tcPr>
          <w:p w14:paraId="6E5A23ED"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b/>
                <w:bCs/>
                <w:color w:val="000000" w:themeColor="text1"/>
                <w:kern w:val="24"/>
                <w:sz w:val="22"/>
                <w:szCs w:val="22"/>
                <w:lang w:eastAsia="en-GB"/>
              </w:rPr>
              <w:t>Year 2</w:t>
            </w:r>
          </w:p>
        </w:tc>
        <w:tc>
          <w:tcPr>
            <w:tcW w:w="1661" w:type="dxa"/>
            <w:tcBorders>
              <w:top w:val="single" w:sz="8" w:space="0" w:color="000000"/>
              <w:left w:val="single" w:sz="8" w:space="0" w:color="000000"/>
              <w:bottom w:val="single" w:sz="8" w:space="0" w:color="000000"/>
              <w:right w:val="single" w:sz="8" w:space="0" w:color="000000"/>
            </w:tcBorders>
            <w:shd w:val="clear" w:color="auto" w:fill="E2EFD9"/>
            <w:tcMar>
              <w:top w:w="15" w:type="dxa"/>
              <w:left w:w="85" w:type="dxa"/>
              <w:bottom w:w="0" w:type="dxa"/>
              <w:right w:w="85" w:type="dxa"/>
            </w:tcMar>
            <w:hideMark/>
          </w:tcPr>
          <w:p w14:paraId="13211DEE"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Daily English lesson</w:t>
            </w:r>
          </w:p>
          <w:p w14:paraId="7885FD69"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Spelling sessions 3 times a week</w:t>
            </w:r>
          </w:p>
          <w:p w14:paraId="4757B010"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Daily catch-up sessions for identified children</w:t>
            </w:r>
          </w:p>
        </w:tc>
        <w:tc>
          <w:tcPr>
            <w:tcW w:w="2301" w:type="dxa"/>
            <w:tcBorders>
              <w:top w:val="single" w:sz="8" w:space="0" w:color="000000"/>
              <w:left w:val="single" w:sz="8" w:space="0" w:color="000000"/>
              <w:bottom w:val="single" w:sz="8" w:space="0" w:color="000000"/>
              <w:right w:val="single" w:sz="8" w:space="0" w:color="000000"/>
            </w:tcBorders>
            <w:shd w:val="clear" w:color="auto" w:fill="E2EFD9"/>
            <w:tcMar>
              <w:top w:w="15" w:type="dxa"/>
              <w:left w:w="85" w:type="dxa"/>
              <w:bottom w:w="0" w:type="dxa"/>
              <w:right w:w="85" w:type="dxa"/>
            </w:tcMar>
            <w:hideMark/>
          </w:tcPr>
          <w:p w14:paraId="0A0A26AA"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All children once a week</w:t>
            </w:r>
          </w:p>
          <w:p w14:paraId="4279FADC"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(Through mixture of guided reading and 1-1 reading)</w:t>
            </w:r>
          </w:p>
        </w:tc>
        <w:tc>
          <w:tcPr>
            <w:tcW w:w="2524" w:type="dxa"/>
            <w:tcBorders>
              <w:top w:val="single" w:sz="8" w:space="0" w:color="000000"/>
              <w:left w:val="single" w:sz="8" w:space="0" w:color="000000"/>
              <w:bottom w:val="single" w:sz="8" w:space="0" w:color="000000"/>
              <w:right w:val="single" w:sz="8" w:space="0" w:color="000000"/>
            </w:tcBorders>
            <w:shd w:val="clear" w:color="auto" w:fill="E2EFD9"/>
            <w:tcMar>
              <w:top w:w="15" w:type="dxa"/>
              <w:left w:w="85" w:type="dxa"/>
              <w:bottom w:w="0" w:type="dxa"/>
              <w:right w:w="85" w:type="dxa"/>
            </w:tcMar>
            <w:hideMark/>
          </w:tcPr>
          <w:p w14:paraId="5C999F1D"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Reading twice a week, with both teacher and TA</w:t>
            </w:r>
          </w:p>
        </w:tc>
        <w:tc>
          <w:tcPr>
            <w:tcW w:w="2364" w:type="dxa"/>
            <w:tcBorders>
              <w:top w:val="single" w:sz="8" w:space="0" w:color="000000"/>
              <w:left w:val="single" w:sz="8" w:space="0" w:color="000000"/>
              <w:bottom w:val="single" w:sz="8" w:space="0" w:color="000000"/>
              <w:right w:val="single" w:sz="8" w:space="0" w:color="000000"/>
            </w:tcBorders>
            <w:shd w:val="clear" w:color="auto" w:fill="E2EFD9"/>
            <w:tcMar>
              <w:top w:w="15" w:type="dxa"/>
              <w:left w:w="85" w:type="dxa"/>
              <w:bottom w:w="0" w:type="dxa"/>
              <w:right w:w="85" w:type="dxa"/>
            </w:tcMar>
            <w:hideMark/>
          </w:tcPr>
          <w:p w14:paraId="0C7A0989"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15 minutes end of day ‘Reading for Pleasure’</w:t>
            </w:r>
          </w:p>
        </w:tc>
      </w:tr>
      <w:tr w:rsidR="002C4F36" w:rsidRPr="002C4F36" w14:paraId="2D3FBE77" w14:textId="77777777" w:rsidTr="002C4F36">
        <w:trPr>
          <w:trHeight w:val="722"/>
        </w:trPr>
        <w:tc>
          <w:tcPr>
            <w:tcW w:w="1273" w:type="dxa"/>
            <w:tcBorders>
              <w:top w:val="single" w:sz="8" w:space="0" w:color="000000"/>
              <w:left w:val="single" w:sz="8" w:space="0" w:color="000000"/>
              <w:bottom w:val="single" w:sz="8" w:space="0" w:color="000000"/>
              <w:right w:val="single" w:sz="8" w:space="0" w:color="000000"/>
            </w:tcBorders>
            <w:shd w:val="clear" w:color="auto" w:fill="FBE4D5"/>
            <w:tcMar>
              <w:top w:w="15" w:type="dxa"/>
              <w:left w:w="85" w:type="dxa"/>
              <w:bottom w:w="0" w:type="dxa"/>
              <w:right w:w="85" w:type="dxa"/>
            </w:tcMar>
            <w:hideMark/>
          </w:tcPr>
          <w:p w14:paraId="7E5B59D5"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b/>
                <w:bCs/>
                <w:color w:val="000000" w:themeColor="text1"/>
                <w:kern w:val="24"/>
                <w:sz w:val="22"/>
                <w:szCs w:val="22"/>
                <w:lang w:eastAsia="en-GB"/>
              </w:rPr>
              <w:t>Year 3</w:t>
            </w:r>
          </w:p>
        </w:tc>
        <w:tc>
          <w:tcPr>
            <w:tcW w:w="1661" w:type="dxa"/>
            <w:vMerge w:val="restart"/>
            <w:tcBorders>
              <w:top w:val="single" w:sz="8" w:space="0" w:color="000000"/>
              <w:left w:val="single" w:sz="8" w:space="0" w:color="000000"/>
              <w:bottom w:val="single" w:sz="8" w:space="0" w:color="000000"/>
              <w:right w:val="single" w:sz="8" w:space="0" w:color="000000"/>
            </w:tcBorders>
            <w:shd w:val="clear" w:color="auto" w:fill="FBE4D5"/>
            <w:tcMar>
              <w:top w:w="15" w:type="dxa"/>
              <w:left w:w="85" w:type="dxa"/>
              <w:bottom w:w="0" w:type="dxa"/>
              <w:right w:w="85" w:type="dxa"/>
            </w:tcMar>
            <w:hideMark/>
          </w:tcPr>
          <w:p w14:paraId="11924D06"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Daily English lesson</w:t>
            </w:r>
          </w:p>
          <w:p w14:paraId="34A19069"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Spelling sessions 3 times a week (within or out with English lessons)</w:t>
            </w:r>
          </w:p>
          <w:p w14:paraId="352DCC95"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Times New Roman"/>
                <w:color w:val="000000" w:themeColor="text1"/>
                <w:kern w:val="24"/>
                <w:lang w:eastAsia="en-GB"/>
              </w:rPr>
              <w:t>C</w:t>
            </w:r>
            <w:r w:rsidRPr="002C4F36">
              <w:rPr>
                <w:rFonts w:ascii="Calibri" w:eastAsia="Calibri" w:hAnsi="Calibri" w:cs="Calibri"/>
                <w:color w:val="000000" w:themeColor="text1"/>
                <w:kern w:val="24"/>
                <w:sz w:val="22"/>
                <w:szCs w:val="22"/>
                <w:lang w:eastAsia="en-GB"/>
              </w:rPr>
              <w:t>atch-up sessions for identified children</w:t>
            </w:r>
          </w:p>
        </w:tc>
        <w:tc>
          <w:tcPr>
            <w:tcW w:w="2301" w:type="dxa"/>
            <w:vMerge w:val="restart"/>
            <w:tcBorders>
              <w:top w:val="single" w:sz="8" w:space="0" w:color="000000"/>
              <w:left w:val="single" w:sz="8" w:space="0" w:color="000000"/>
              <w:bottom w:val="single" w:sz="8" w:space="0" w:color="000000"/>
              <w:right w:val="single" w:sz="8" w:space="0" w:color="000000"/>
            </w:tcBorders>
            <w:shd w:val="clear" w:color="auto" w:fill="FBE4D5"/>
            <w:tcMar>
              <w:top w:w="15" w:type="dxa"/>
              <w:left w:w="85" w:type="dxa"/>
              <w:bottom w:w="0" w:type="dxa"/>
              <w:right w:w="85" w:type="dxa"/>
            </w:tcMar>
            <w:hideMark/>
          </w:tcPr>
          <w:p w14:paraId="390E5210"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All children once every 2 weeks</w:t>
            </w:r>
          </w:p>
          <w:p w14:paraId="756EF2CC"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(Through mixture of guided reading and 1-1 reading)</w:t>
            </w:r>
          </w:p>
          <w:p w14:paraId="3C6564C9"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 </w:t>
            </w:r>
          </w:p>
        </w:tc>
        <w:tc>
          <w:tcPr>
            <w:tcW w:w="2524" w:type="dxa"/>
            <w:vMerge w:val="restart"/>
            <w:tcBorders>
              <w:top w:val="single" w:sz="8" w:space="0" w:color="000000"/>
              <w:left w:val="single" w:sz="8" w:space="0" w:color="000000"/>
              <w:bottom w:val="single" w:sz="8" w:space="0" w:color="000000"/>
              <w:right w:val="single" w:sz="8" w:space="0" w:color="000000"/>
            </w:tcBorders>
            <w:shd w:val="clear" w:color="auto" w:fill="FBE4D5"/>
            <w:tcMar>
              <w:top w:w="15" w:type="dxa"/>
              <w:left w:w="85" w:type="dxa"/>
              <w:bottom w:w="0" w:type="dxa"/>
              <w:right w:w="85" w:type="dxa"/>
            </w:tcMar>
            <w:hideMark/>
          </w:tcPr>
          <w:p w14:paraId="18D8436C"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Reading twice a week reading for identified children, with both teacher and TA</w:t>
            </w:r>
          </w:p>
          <w:p w14:paraId="3B9F35E4"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 </w:t>
            </w:r>
          </w:p>
          <w:p w14:paraId="65E33362"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Reading Rocketeers Sessions</w:t>
            </w:r>
          </w:p>
          <w:p w14:paraId="58372259"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Lexia &amp; Nessy</w:t>
            </w:r>
          </w:p>
        </w:tc>
        <w:tc>
          <w:tcPr>
            <w:tcW w:w="2364" w:type="dxa"/>
            <w:vMerge w:val="restart"/>
            <w:tcBorders>
              <w:top w:val="single" w:sz="8" w:space="0" w:color="000000"/>
              <w:left w:val="single" w:sz="8" w:space="0" w:color="000000"/>
              <w:bottom w:val="single" w:sz="8" w:space="0" w:color="000000"/>
              <w:right w:val="single" w:sz="8" w:space="0" w:color="000000"/>
            </w:tcBorders>
            <w:shd w:val="clear" w:color="auto" w:fill="FBE4D5"/>
            <w:tcMar>
              <w:top w:w="15" w:type="dxa"/>
              <w:left w:w="85" w:type="dxa"/>
              <w:bottom w:w="0" w:type="dxa"/>
              <w:right w:w="85" w:type="dxa"/>
            </w:tcMar>
            <w:hideMark/>
          </w:tcPr>
          <w:p w14:paraId="562D91D0"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15 minutes end of day ‘Reading for Pleasure’</w:t>
            </w:r>
          </w:p>
        </w:tc>
      </w:tr>
      <w:tr w:rsidR="002C4F36" w:rsidRPr="002C4F36" w14:paraId="6BA72650" w14:textId="77777777" w:rsidTr="002C4F36">
        <w:trPr>
          <w:trHeight w:val="943"/>
        </w:trPr>
        <w:tc>
          <w:tcPr>
            <w:tcW w:w="1273" w:type="dxa"/>
            <w:tcBorders>
              <w:top w:val="single" w:sz="8" w:space="0" w:color="000000"/>
              <w:left w:val="single" w:sz="8" w:space="0" w:color="000000"/>
              <w:bottom w:val="single" w:sz="8" w:space="0" w:color="000000"/>
              <w:right w:val="single" w:sz="8" w:space="0" w:color="000000"/>
            </w:tcBorders>
            <w:shd w:val="clear" w:color="auto" w:fill="FBE4D5"/>
            <w:tcMar>
              <w:top w:w="15" w:type="dxa"/>
              <w:left w:w="85" w:type="dxa"/>
              <w:bottom w:w="0" w:type="dxa"/>
              <w:right w:w="85" w:type="dxa"/>
            </w:tcMar>
            <w:hideMark/>
          </w:tcPr>
          <w:p w14:paraId="017AB646"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b/>
                <w:bCs/>
                <w:color w:val="000000" w:themeColor="text1"/>
                <w:kern w:val="24"/>
                <w:sz w:val="22"/>
                <w:szCs w:val="22"/>
                <w:lang w:eastAsia="en-GB"/>
              </w:rPr>
              <w:t>Year 4</w:t>
            </w:r>
          </w:p>
        </w:tc>
        <w:tc>
          <w:tcPr>
            <w:tcW w:w="1661" w:type="dxa"/>
            <w:vMerge/>
            <w:tcBorders>
              <w:top w:val="single" w:sz="8" w:space="0" w:color="000000"/>
              <w:left w:val="single" w:sz="8" w:space="0" w:color="000000"/>
              <w:bottom w:val="single" w:sz="8" w:space="0" w:color="000000"/>
              <w:right w:val="single" w:sz="8" w:space="0" w:color="000000"/>
            </w:tcBorders>
            <w:vAlign w:val="center"/>
            <w:hideMark/>
          </w:tcPr>
          <w:p w14:paraId="5BAF4324" w14:textId="77777777" w:rsidR="002C4F36" w:rsidRPr="002C4F36" w:rsidRDefault="002C4F36" w:rsidP="005B77BD">
            <w:pPr>
              <w:rPr>
                <w:rFonts w:ascii="Arial" w:eastAsia="Times New Roman" w:hAnsi="Arial" w:cs="Arial"/>
                <w:sz w:val="36"/>
                <w:szCs w:val="36"/>
                <w:lang w:eastAsia="en-GB"/>
              </w:rPr>
            </w:pPr>
          </w:p>
        </w:tc>
        <w:tc>
          <w:tcPr>
            <w:tcW w:w="2301" w:type="dxa"/>
            <w:vMerge/>
            <w:tcBorders>
              <w:top w:val="single" w:sz="8" w:space="0" w:color="000000"/>
              <w:left w:val="single" w:sz="8" w:space="0" w:color="000000"/>
              <w:bottom w:val="single" w:sz="8" w:space="0" w:color="000000"/>
              <w:right w:val="single" w:sz="8" w:space="0" w:color="000000"/>
            </w:tcBorders>
            <w:vAlign w:val="center"/>
            <w:hideMark/>
          </w:tcPr>
          <w:p w14:paraId="6DAFA042" w14:textId="77777777" w:rsidR="002C4F36" w:rsidRPr="002C4F36" w:rsidRDefault="002C4F36" w:rsidP="005B77BD">
            <w:pPr>
              <w:rPr>
                <w:rFonts w:ascii="Arial" w:eastAsia="Times New Roman" w:hAnsi="Arial" w:cs="Arial"/>
                <w:sz w:val="36"/>
                <w:szCs w:val="36"/>
                <w:lang w:eastAsia="en-GB"/>
              </w:rPr>
            </w:pPr>
          </w:p>
        </w:tc>
        <w:tc>
          <w:tcPr>
            <w:tcW w:w="2524" w:type="dxa"/>
            <w:vMerge/>
            <w:tcBorders>
              <w:top w:val="single" w:sz="8" w:space="0" w:color="000000"/>
              <w:left w:val="single" w:sz="8" w:space="0" w:color="000000"/>
              <w:bottom w:val="single" w:sz="8" w:space="0" w:color="000000"/>
              <w:right w:val="single" w:sz="8" w:space="0" w:color="000000"/>
            </w:tcBorders>
            <w:vAlign w:val="center"/>
            <w:hideMark/>
          </w:tcPr>
          <w:p w14:paraId="05A3E3AA" w14:textId="77777777" w:rsidR="002C4F36" w:rsidRPr="002C4F36" w:rsidRDefault="002C4F36" w:rsidP="005B77BD">
            <w:pPr>
              <w:rPr>
                <w:rFonts w:ascii="Arial" w:eastAsia="Times New Roman" w:hAnsi="Arial" w:cs="Arial"/>
                <w:sz w:val="36"/>
                <w:szCs w:val="36"/>
                <w:lang w:eastAsia="en-GB"/>
              </w:rPr>
            </w:pPr>
          </w:p>
        </w:tc>
        <w:tc>
          <w:tcPr>
            <w:tcW w:w="2364" w:type="dxa"/>
            <w:vMerge/>
            <w:tcBorders>
              <w:top w:val="single" w:sz="8" w:space="0" w:color="000000"/>
              <w:left w:val="single" w:sz="8" w:space="0" w:color="000000"/>
              <w:bottom w:val="single" w:sz="8" w:space="0" w:color="000000"/>
              <w:right w:val="single" w:sz="8" w:space="0" w:color="000000"/>
            </w:tcBorders>
            <w:vAlign w:val="center"/>
            <w:hideMark/>
          </w:tcPr>
          <w:p w14:paraId="7B61A295" w14:textId="77777777" w:rsidR="002C4F36" w:rsidRPr="002C4F36" w:rsidRDefault="002C4F36" w:rsidP="005B77BD">
            <w:pPr>
              <w:rPr>
                <w:rFonts w:ascii="Arial" w:eastAsia="Times New Roman" w:hAnsi="Arial" w:cs="Arial"/>
                <w:sz w:val="36"/>
                <w:szCs w:val="36"/>
                <w:lang w:eastAsia="en-GB"/>
              </w:rPr>
            </w:pPr>
          </w:p>
        </w:tc>
      </w:tr>
      <w:tr w:rsidR="002C4F36" w:rsidRPr="002C4F36" w14:paraId="4C26366B" w14:textId="77777777" w:rsidTr="002C4F36">
        <w:trPr>
          <w:trHeight w:val="749"/>
        </w:trPr>
        <w:tc>
          <w:tcPr>
            <w:tcW w:w="1273" w:type="dxa"/>
            <w:tcBorders>
              <w:top w:val="single" w:sz="8" w:space="0" w:color="000000"/>
              <w:left w:val="single" w:sz="8" w:space="0" w:color="000000"/>
              <w:bottom w:val="single" w:sz="8" w:space="0" w:color="000000"/>
              <w:right w:val="single" w:sz="8" w:space="0" w:color="000000"/>
            </w:tcBorders>
            <w:shd w:val="clear" w:color="auto" w:fill="D9E2F3"/>
            <w:tcMar>
              <w:top w:w="15" w:type="dxa"/>
              <w:left w:w="85" w:type="dxa"/>
              <w:bottom w:w="0" w:type="dxa"/>
              <w:right w:w="85" w:type="dxa"/>
            </w:tcMar>
            <w:hideMark/>
          </w:tcPr>
          <w:p w14:paraId="0675B264"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b/>
                <w:bCs/>
                <w:color w:val="000000" w:themeColor="text1"/>
                <w:kern w:val="24"/>
                <w:sz w:val="22"/>
                <w:szCs w:val="22"/>
                <w:lang w:eastAsia="en-GB"/>
              </w:rPr>
              <w:t>Year 5</w:t>
            </w:r>
          </w:p>
          <w:p w14:paraId="6C496C62"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b/>
                <w:bCs/>
                <w:color w:val="000000" w:themeColor="text1"/>
                <w:kern w:val="24"/>
                <w:sz w:val="22"/>
                <w:szCs w:val="22"/>
                <w:lang w:eastAsia="en-GB"/>
              </w:rPr>
              <w:t> </w:t>
            </w:r>
          </w:p>
          <w:p w14:paraId="57CFE56F"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b/>
                <w:bCs/>
                <w:color w:val="000000" w:themeColor="text1"/>
                <w:kern w:val="24"/>
                <w:sz w:val="22"/>
                <w:szCs w:val="22"/>
                <w:lang w:eastAsia="en-GB"/>
              </w:rPr>
              <w:t> </w:t>
            </w:r>
          </w:p>
        </w:tc>
        <w:tc>
          <w:tcPr>
            <w:tcW w:w="1661" w:type="dxa"/>
            <w:vMerge w:val="restart"/>
            <w:tcBorders>
              <w:top w:val="single" w:sz="8" w:space="0" w:color="000000"/>
              <w:left w:val="single" w:sz="8" w:space="0" w:color="000000"/>
              <w:bottom w:val="single" w:sz="8" w:space="0" w:color="000000"/>
              <w:right w:val="single" w:sz="8" w:space="0" w:color="000000"/>
            </w:tcBorders>
            <w:shd w:val="clear" w:color="auto" w:fill="D9E2F3"/>
            <w:tcMar>
              <w:top w:w="15" w:type="dxa"/>
              <w:left w:w="85" w:type="dxa"/>
              <w:bottom w:w="0" w:type="dxa"/>
              <w:right w:w="85" w:type="dxa"/>
            </w:tcMar>
            <w:hideMark/>
          </w:tcPr>
          <w:p w14:paraId="5DA1BAA6"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Daily English lesson</w:t>
            </w:r>
          </w:p>
          <w:p w14:paraId="20825EA7"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Spelling sessions integrated into English lessons</w:t>
            </w:r>
          </w:p>
          <w:p w14:paraId="4475F92B"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 </w:t>
            </w:r>
          </w:p>
          <w:p w14:paraId="7CE4D1EA"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Catch-Up sessions if required</w:t>
            </w:r>
          </w:p>
        </w:tc>
        <w:tc>
          <w:tcPr>
            <w:tcW w:w="2301" w:type="dxa"/>
            <w:vMerge w:val="restart"/>
            <w:tcBorders>
              <w:top w:val="single" w:sz="8" w:space="0" w:color="000000"/>
              <w:left w:val="single" w:sz="8" w:space="0" w:color="000000"/>
              <w:bottom w:val="single" w:sz="8" w:space="0" w:color="000000"/>
              <w:right w:val="single" w:sz="8" w:space="0" w:color="000000"/>
            </w:tcBorders>
            <w:shd w:val="clear" w:color="auto" w:fill="D9E2F3"/>
            <w:tcMar>
              <w:top w:w="15" w:type="dxa"/>
              <w:left w:w="85" w:type="dxa"/>
              <w:bottom w:w="0" w:type="dxa"/>
              <w:right w:w="85" w:type="dxa"/>
            </w:tcMar>
            <w:hideMark/>
          </w:tcPr>
          <w:p w14:paraId="71560267"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Focus on reading out loud with peers, class or adults during English lessons.</w:t>
            </w:r>
          </w:p>
        </w:tc>
        <w:tc>
          <w:tcPr>
            <w:tcW w:w="2524" w:type="dxa"/>
            <w:vMerge w:val="restart"/>
            <w:tcBorders>
              <w:top w:val="single" w:sz="8" w:space="0" w:color="000000"/>
              <w:left w:val="single" w:sz="8" w:space="0" w:color="000000"/>
              <w:bottom w:val="single" w:sz="8" w:space="0" w:color="000000"/>
              <w:right w:val="single" w:sz="8" w:space="0" w:color="000000"/>
            </w:tcBorders>
            <w:shd w:val="clear" w:color="auto" w:fill="D9E2F3"/>
            <w:tcMar>
              <w:top w:w="15" w:type="dxa"/>
              <w:left w:w="85" w:type="dxa"/>
              <w:bottom w:w="0" w:type="dxa"/>
              <w:right w:w="85" w:type="dxa"/>
            </w:tcMar>
            <w:hideMark/>
          </w:tcPr>
          <w:p w14:paraId="0BA72820"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Reading once a week for identified children, with both teacher and TA</w:t>
            </w:r>
          </w:p>
          <w:p w14:paraId="26BB0D19"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 xml:space="preserve">Guided Reading sessions </w:t>
            </w:r>
          </w:p>
          <w:p w14:paraId="70F237C5"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 </w:t>
            </w:r>
          </w:p>
          <w:p w14:paraId="1752698B"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Individual and small group Tutoring (Y6)</w:t>
            </w:r>
          </w:p>
        </w:tc>
        <w:tc>
          <w:tcPr>
            <w:tcW w:w="2364" w:type="dxa"/>
            <w:vMerge w:val="restart"/>
            <w:tcBorders>
              <w:top w:val="single" w:sz="8" w:space="0" w:color="000000"/>
              <w:left w:val="single" w:sz="8" w:space="0" w:color="000000"/>
              <w:bottom w:val="single" w:sz="8" w:space="0" w:color="000000"/>
              <w:right w:val="single" w:sz="8" w:space="0" w:color="000000"/>
            </w:tcBorders>
            <w:shd w:val="clear" w:color="auto" w:fill="D9E2F3"/>
            <w:tcMar>
              <w:top w:w="15" w:type="dxa"/>
              <w:left w:w="85" w:type="dxa"/>
              <w:bottom w:w="0" w:type="dxa"/>
              <w:right w:w="85" w:type="dxa"/>
            </w:tcMar>
            <w:hideMark/>
          </w:tcPr>
          <w:p w14:paraId="4FA7BF67"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 </w:t>
            </w:r>
          </w:p>
          <w:p w14:paraId="7166BE50"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 </w:t>
            </w:r>
          </w:p>
          <w:p w14:paraId="0D9FF27C" w14:textId="77777777" w:rsidR="002C4F36" w:rsidRPr="002C4F36" w:rsidRDefault="002C4F36" w:rsidP="005B77BD">
            <w:pPr>
              <w:rPr>
                <w:rFonts w:ascii="Arial" w:eastAsia="Times New Roman" w:hAnsi="Arial" w:cs="Arial"/>
                <w:sz w:val="36"/>
                <w:szCs w:val="36"/>
                <w:lang w:eastAsia="en-GB"/>
              </w:rPr>
            </w:pPr>
            <w:r w:rsidRPr="002C4F36">
              <w:rPr>
                <w:rFonts w:ascii="Calibri" w:eastAsia="Calibri" w:hAnsi="Calibri" w:cs="Calibri"/>
                <w:color w:val="000000" w:themeColor="text1"/>
                <w:kern w:val="24"/>
                <w:sz w:val="22"/>
                <w:szCs w:val="22"/>
                <w:lang w:eastAsia="en-GB"/>
              </w:rPr>
              <w:t>15 minutes end of day ‘Reading for Pleasure’</w:t>
            </w:r>
          </w:p>
        </w:tc>
      </w:tr>
      <w:tr w:rsidR="002C4F36" w:rsidRPr="002C4F36" w14:paraId="6179A3C4" w14:textId="77777777" w:rsidTr="002C4F36">
        <w:trPr>
          <w:trHeight w:val="1028"/>
        </w:trPr>
        <w:tc>
          <w:tcPr>
            <w:tcW w:w="1273" w:type="dxa"/>
            <w:tcBorders>
              <w:top w:val="single" w:sz="8" w:space="0" w:color="000000"/>
              <w:left w:val="single" w:sz="8" w:space="0" w:color="000000"/>
              <w:bottom w:val="single" w:sz="8" w:space="0" w:color="000000"/>
              <w:right w:val="single" w:sz="8" w:space="0" w:color="000000"/>
            </w:tcBorders>
            <w:shd w:val="clear" w:color="auto" w:fill="D9E2F3"/>
            <w:tcMar>
              <w:top w:w="15" w:type="dxa"/>
              <w:left w:w="85" w:type="dxa"/>
              <w:bottom w:w="0" w:type="dxa"/>
              <w:right w:w="85" w:type="dxa"/>
            </w:tcMar>
            <w:hideMark/>
          </w:tcPr>
          <w:p w14:paraId="710289A0" w14:textId="77777777" w:rsidR="002C4F36" w:rsidRPr="002C4F36" w:rsidRDefault="002C4F36" w:rsidP="00050EB4">
            <w:pPr>
              <w:jc w:val="both"/>
              <w:rPr>
                <w:rFonts w:ascii="Arial" w:eastAsia="Times New Roman" w:hAnsi="Arial" w:cs="Arial"/>
                <w:sz w:val="36"/>
                <w:szCs w:val="36"/>
                <w:lang w:eastAsia="en-GB"/>
              </w:rPr>
            </w:pPr>
            <w:r w:rsidRPr="002C4F36">
              <w:rPr>
                <w:rFonts w:ascii="Calibri" w:eastAsia="Calibri" w:hAnsi="Calibri" w:cs="Calibri"/>
                <w:b/>
                <w:bCs/>
                <w:color w:val="000000" w:themeColor="text1"/>
                <w:kern w:val="24"/>
                <w:sz w:val="22"/>
                <w:szCs w:val="22"/>
                <w:lang w:eastAsia="en-GB"/>
              </w:rPr>
              <w:t>Year 6</w:t>
            </w:r>
          </w:p>
          <w:p w14:paraId="0966A867" w14:textId="77777777" w:rsidR="002C4F36" w:rsidRPr="002C4F36" w:rsidRDefault="002C4F36" w:rsidP="00050EB4">
            <w:pPr>
              <w:jc w:val="both"/>
              <w:rPr>
                <w:rFonts w:ascii="Arial" w:eastAsia="Times New Roman" w:hAnsi="Arial" w:cs="Arial"/>
                <w:sz w:val="36"/>
                <w:szCs w:val="36"/>
                <w:lang w:eastAsia="en-GB"/>
              </w:rPr>
            </w:pPr>
            <w:r w:rsidRPr="002C4F36">
              <w:rPr>
                <w:rFonts w:ascii="Calibri" w:eastAsia="Calibri" w:hAnsi="Calibri" w:cs="Calibri"/>
                <w:b/>
                <w:bCs/>
                <w:color w:val="000000" w:themeColor="text1"/>
                <w:kern w:val="24"/>
                <w:sz w:val="22"/>
                <w:szCs w:val="22"/>
                <w:lang w:eastAsia="en-GB"/>
              </w:rPr>
              <w:t> </w:t>
            </w:r>
          </w:p>
        </w:tc>
        <w:tc>
          <w:tcPr>
            <w:tcW w:w="1661" w:type="dxa"/>
            <w:vMerge/>
            <w:tcBorders>
              <w:top w:val="single" w:sz="8" w:space="0" w:color="000000"/>
              <w:left w:val="single" w:sz="8" w:space="0" w:color="000000"/>
              <w:bottom w:val="single" w:sz="8" w:space="0" w:color="000000"/>
              <w:right w:val="single" w:sz="8" w:space="0" w:color="000000"/>
            </w:tcBorders>
            <w:vAlign w:val="center"/>
            <w:hideMark/>
          </w:tcPr>
          <w:p w14:paraId="425732D6" w14:textId="77777777" w:rsidR="002C4F36" w:rsidRPr="002C4F36" w:rsidRDefault="002C4F36" w:rsidP="00050EB4">
            <w:pPr>
              <w:jc w:val="both"/>
              <w:rPr>
                <w:rFonts w:ascii="Arial" w:eastAsia="Times New Roman" w:hAnsi="Arial" w:cs="Arial"/>
                <w:sz w:val="36"/>
                <w:szCs w:val="36"/>
                <w:lang w:eastAsia="en-GB"/>
              </w:rPr>
            </w:pPr>
          </w:p>
        </w:tc>
        <w:tc>
          <w:tcPr>
            <w:tcW w:w="2301" w:type="dxa"/>
            <w:vMerge/>
            <w:tcBorders>
              <w:top w:val="single" w:sz="8" w:space="0" w:color="000000"/>
              <w:left w:val="single" w:sz="8" w:space="0" w:color="000000"/>
              <w:bottom w:val="single" w:sz="8" w:space="0" w:color="000000"/>
              <w:right w:val="single" w:sz="8" w:space="0" w:color="000000"/>
            </w:tcBorders>
            <w:vAlign w:val="center"/>
            <w:hideMark/>
          </w:tcPr>
          <w:p w14:paraId="26461728" w14:textId="77777777" w:rsidR="002C4F36" w:rsidRPr="002C4F36" w:rsidRDefault="002C4F36" w:rsidP="00050EB4">
            <w:pPr>
              <w:jc w:val="both"/>
              <w:rPr>
                <w:rFonts w:ascii="Arial" w:eastAsia="Times New Roman" w:hAnsi="Arial" w:cs="Arial"/>
                <w:sz w:val="36"/>
                <w:szCs w:val="36"/>
                <w:lang w:eastAsia="en-GB"/>
              </w:rPr>
            </w:pPr>
          </w:p>
        </w:tc>
        <w:tc>
          <w:tcPr>
            <w:tcW w:w="2524" w:type="dxa"/>
            <w:vMerge/>
            <w:tcBorders>
              <w:top w:val="single" w:sz="8" w:space="0" w:color="000000"/>
              <w:left w:val="single" w:sz="8" w:space="0" w:color="000000"/>
              <w:bottom w:val="single" w:sz="8" w:space="0" w:color="000000"/>
              <w:right w:val="single" w:sz="8" w:space="0" w:color="000000"/>
            </w:tcBorders>
            <w:vAlign w:val="center"/>
            <w:hideMark/>
          </w:tcPr>
          <w:p w14:paraId="69F32415" w14:textId="77777777" w:rsidR="002C4F36" w:rsidRPr="002C4F36" w:rsidRDefault="002C4F36" w:rsidP="00050EB4">
            <w:pPr>
              <w:jc w:val="both"/>
              <w:rPr>
                <w:rFonts w:ascii="Arial" w:eastAsia="Times New Roman" w:hAnsi="Arial" w:cs="Arial"/>
                <w:sz w:val="36"/>
                <w:szCs w:val="36"/>
                <w:lang w:eastAsia="en-GB"/>
              </w:rPr>
            </w:pPr>
          </w:p>
        </w:tc>
        <w:tc>
          <w:tcPr>
            <w:tcW w:w="2364" w:type="dxa"/>
            <w:vMerge/>
            <w:tcBorders>
              <w:top w:val="single" w:sz="8" w:space="0" w:color="000000"/>
              <w:left w:val="single" w:sz="8" w:space="0" w:color="000000"/>
              <w:bottom w:val="single" w:sz="8" w:space="0" w:color="000000"/>
              <w:right w:val="single" w:sz="8" w:space="0" w:color="000000"/>
            </w:tcBorders>
            <w:vAlign w:val="center"/>
            <w:hideMark/>
          </w:tcPr>
          <w:p w14:paraId="2FBC2F91" w14:textId="77777777" w:rsidR="002C4F36" w:rsidRPr="002C4F36" w:rsidRDefault="002C4F36" w:rsidP="00050EB4">
            <w:pPr>
              <w:jc w:val="both"/>
              <w:rPr>
                <w:rFonts w:ascii="Arial" w:eastAsia="Times New Roman" w:hAnsi="Arial" w:cs="Arial"/>
                <w:sz w:val="36"/>
                <w:szCs w:val="36"/>
                <w:lang w:eastAsia="en-GB"/>
              </w:rPr>
            </w:pPr>
          </w:p>
        </w:tc>
      </w:tr>
    </w:tbl>
    <w:p w14:paraId="32BBA2AE" w14:textId="77777777" w:rsidR="00A443E8" w:rsidRPr="003A3D04" w:rsidRDefault="00A443E8" w:rsidP="00050EB4">
      <w:pPr>
        <w:jc w:val="both"/>
        <w:textAlignment w:val="baseline"/>
        <w:rPr>
          <w:rFonts w:cstheme="minorHAnsi"/>
        </w:rPr>
      </w:pPr>
    </w:p>
    <w:p w14:paraId="7A444445" w14:textId="77777777" w:rsidR="00A443E8" w:rsidRPr="003A3D04" w:rsidRDefault="00A443E8" w:rsidP="00050EB4">
      <w:pPr>
        <w:pStyle w:val="ListParagraph"/>
        <w:jc w:val="both"/>
        <w:textAlignment w:val="baseline"/>
        <w:rPr>
          <w:rFonts w:cstheme="minorHAnsi"/>
        </w:rPr>
      </w:pPr>
    </w:p>
    <w:p w14:paraId="711A5C98" w14:textId="77777777" w:rsidR="00A443E8" w:rsidRPr="003A3D04" w:rsidRDefault="00A443E8" w:rsidP="00050EB4">
      <w:pPr>
        <w:jc w:val="both"/>
        <w:rPr>
          <w:rFonts w:cstheme="minorHAnsi"/>
        </w:rPr>
      </w:pPr>
    </w:p>
    <w:p w14:paraId="0B541E62" w14:textId="56A73259" w:rsidR="002C4F36" w:rsidRPr="003A3D04" w:rsidRDefault="002C4F36" w:rsidP="00050EB4">
      <w:pPr>
        <w:spacing w:after="160" w:line="256" w:lineRule="auto"/>
        <w:jc w:val="both"/>
        <w:rPr>
          <w:rFonts w:cstheme="minorHAnsi"/>
          <w:b/>
        </w:rPr>
      </w:pPr>
    </w:p>
    <w:sectPr w:rsidR="002C4F36" w:rsidRPr="003A3D04" w:rsidSect="00903CD4">
      <w:footerReference w:type="default" r:id="rId10"/>
      <w:pgSz w:w="11906" w:h="16838"/>
      <w:pgMar w:top="568"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AC5DA" w14:textId="77777777" w:rsidR="00975FDE" w:rsidRDefault="00975FDE" w:rsidP="00F375AC">
      <w:r>
        <w:separator/>
      </w:r>
    </w:p>
  </w:endnote>
  <w:endnote w:type="continuationSeparator" w:id="0">
    <w:p w14:paraId="25044F69" w14:textId="77777777" w:rsidR="00975FDE" w:rsidRDefault="00975FDE" w:rsidP="00F3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863306"/>
      <w:docPartObj>
        <w:docPartGallery w:val="Page Numbers (Bottom of Page)"/>
        <w:docPartUnique/>
      </w:docPartObj>
    </w:sdtPr>
    <w:sdtEndPr>
      <w:rPr>
        <w:noProof/>
      </w:rPr>
    </w:sdtEndPr>
    <w:sdtContent>
      <w:p w14:paraId="6E491977" w14:textId="4397B39C" w:rsidR="00D62304" w:rsidRDefault="00D62304">
        <w:pPr>
          <w:pStyle w:val="Footer"/>
        </w:pPr>
        <w:r>
          <w:fldChar w:fldCharType="begin"/>
        </w:r>
        <w:r>
          <w:instrText xml:space="preserve"> PAGE   \* MERGEFORMAT </w:instrText>
        </w:r>
        <w:r>
          <w:fldChar w:fldCharType="separate"/>
        </w:r>
        <w:r w:rsidR="00476C6D">
          <w:rPr>
            <w:noProof/>
          </w:rPr>
          <w:t>8</w:t>
        </w:r>
        <w:r>
          <w:rPr>
            <w:noProof/>
          </w:rPr>
          <w:fldChar w:fldCharType="end"/>
        </w:r>
      </w:p>
    </w:sdtContent>
  </w:sdt>
  <w:p w14:paraId="4CE641A0" w14:textId="77777777" w:rsidR="00D62304" w:rsidRDefault="00D62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720B4" w14:textId="77777777" w:rsidR="00975FDE" w:rsidRDefault="00975FDE" w:rsidP="00F375AC">
      <w:r>
        <w:separator/>
      </w:r>
    </w:p>
  </w:footnote>
  <w:footnote w:type="continuationSeparator" w:id="0">
    <w:p w14:paraId="1B617634" w14:textId="77777777" w:rsidR="00975FDE" w:rsidRDefault="00975FDE" w:rsidP="00F37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B67"/>
    <w:multiLevelType w:val="hybridMultilevel"/>
    <w:tmpl w:val="1C8EE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B1A06"/>
    <w:multiLevelType w:val="multilevel"/>
    <w:tmpl w:val="278E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E4AFF"/>
    <w:multiLevelType w:val="hybridMultilevel"/>
    <w:tmpl w:val="D1C61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D0F77"/>
    <w:multiLevelType w:val="hybridMultilevel"/>
    <w:tmpl w:val="0A78EA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806E44"/>
    <w:multiLevelType w:val="hybridMultilevel"/>
    <w:tmpl w:val="A81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90BA7"/>
    <w:multiLevelType w:val="hybridMultilevel"/>
    <w:tmpl w:val="6B8AF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60D44"/>
    <w:multiLevelType w:val="hybridMultilevel"/>
    <w:tmpl w:val="E932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647758"/>
    <w:multiLevelType w:val="hybridMultilevel"/>
    <w:tmpl w:val="9EF0E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D03D80"/>
    <w:multiLevelType w:val="hybridMultilevel"/>
    <w:tmpl w:val="4298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7501B6"/>
    <w:multiLevelType w:val="hybridMultilevel"/>
    <w:tmpl w:val="844E1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F957321"/>
    <w:multiLevelType w:val="hybridMultilevel"/>
    <w:tmpl w:val="38F0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9214CB"/>
    <w:multiLevelType w:val="hybridMultilevel"/>
    <w:tmpl w:val="AF2A54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32308"/>
    <w:multiLevelType w:val="hybridMultilevel"/>
    <w:tmpl w:val="49CC99A8"/>
    <w:lvl w:ilvl="0" w:tplc="6F6050F4">
      <w:start w:val="1"/>
      <w:numFmt w:val="bullet"/>
      <w:lvlText w:val=""/>
      <w:lvlJc w:val="left"/>
      <w:pPr>
        <w:tabs>
          <w:tab w:val="num" w:pos="720"/>
        </w:tabs>
        <w:ind w:left="720" w:hanging="360"/>
      </w:pPr>
      <w:rPr>
        <w:rFonts w:ascii="Symbol" w:hAnsi="Symbol" w:hint="default"/>
      </w:rPr>
    </w:lvl>
    <w:lvl w:ilvl="1" w:tplc="F19218BC" w:tentative="1">
      <w:start w:val="1"/>
      <w:numFmt w:val="bullet"/>
      <w:lvlText w:val=""/>
      <w:lvlJc w:val="left"/>
      <w:pPr>
        <w:tabs>
          <w:tab w:val="num" w:pos="1440"/>
        </w:tabs>
        <w:ind w:left="1440" w:hanging="360"/>
      </w:pPr>
      <w:rPr>
        <w:rFonts w:ascii="Symbol" w:hAnsi="Symbol" w:hint="default"/>
      </w:rPr>
    </w:lvl>
    <w:lvl w:ilvl="2" w:tplc="445E3342" w:tentative="1">
      <w:start w:val="1"/>
      <w:numFmt w:val="bullet"/>
      <w:lvlText w:val=""/>
      <w:lvlJc w:val="left"/>
      <w:pPr>
        <w:tabs>
          <w:tab w:val="num" w:pos="2160"/>
        </w:tabs>
        <w:ind w:left="2160" w:hanging="360"/>
      </w:pPr>
      <w:rPr>
        <w:rFonts w:ascii="Symbol" w:hAnsi="Symbol" w:hint="default"/>
      </w:rPr>
    </w:lvl>
    <w:lvl w:ilvl="3" w:tplc="D45C6814" w:tentative="1">
      <w:start w:val="1"/>
      <w:numFmt w:val="bullet"/>
      <w:lvlText w:val=""/>
      <w:lvlJc w:val="left"/>
      <w:pPr>
        <w:tabs>
          <w:tab w:val="num" w:pos="2880"/>
        </w:tabs>
        <w:ind w:left="2880" w:hanging="360"/>
      </w:pPr>
      <w:rPr>
        <w:rFonts w:ascii="Symbol" w:hAnsi="Symbol" w:hint="default"/>
      </w:rPr>
    </w:lvl>
    <w:lvl w:ilvl="4" w:tplc="43C2BBDA" w:tentative="1">
      <w:start w:val="1"/>
      <w:numFmt w:val="bullet"/>
      <w:lvlText w:val=""/>
      <w:lvlJc w:val="left"/>
      <w:pPr>
        <w:tabs>
          <w:tab w:val="num" w:pos="3600"/>
        </w:tabs>
        <w:ind w:left="3600" w:hanging="360"/>
      </w:pPr>
      <w:rPr>
        <w:rFonts w:ascii="Symbol" w:hAnsi="Symbol" w:hint="default"/>
      </w:rPr>
    </w:lvl>
    <w:lvl w:ilvl="5" w:tplc="440E506A" w:tentative="1">
      <w:start w:val="1"/>
      <w:numFmt w:val="bullet"/>
      <w:lvlText w:val=""/>
      <w:lvlJc w:val="left"/>
      <w:pPr>
        <w:tabs>
          <w:tab w:val="num" w:pos="4320"/>
        </w:tabs>
        <w:ind w:left="4320" w:hanging="360"/>
      </w:pPr>
      <w:rPr>
        <w:rFonts w:ascii="Symbol" w:hAnsi="Symbol" w:hint="default"/>
      </w:rPr>
    </w:lvl>
    <w:lvl w:ilvl="6" w:tplc="8C90F516" w:tentative="1">
      <w:start w:val="1"/>
      <w:numFmt w:val="bullet"/>
      <w:lvlText w:val=""/>
      <w:lvlJc w:val="left"/>
      <w:pPr>
        <w:tabs>
          <w:tab w:val="num" w:pos="5040"/>
        </w:tabs>
        <w:ind w:left="5040" w:hanging="360"/>
      </w:pPr>
      <w:rPr>
        <w:rFonts w:ascii="Symbol" w:hAnsi="Symbol" w:hint="default"/>
      </w:rPr>
    </w:lvl>
    <w:lvl w:ilvl="7" w:tplc="06321D04" w:tentative="1">
      <w:start w:val="1"/>
      <w:numFmt w:val="bullet"/>
      <w:lvlText w:val=""/>
      <w:lvlJc w:val="left"/>
      <w:pPr>
        <w:tabs>
          <w:tab w:val="num" w:pos="5760"/>
        </w:tabs>
        <w:ind w:left="5760" w:hanging="360"/>
      </w:pPr>
      <w:rPr>
        <w:rFonts w:ascii="Symbol" w:hAnsi="Symbol" w:hint="default"/>
      </w:rPr>
    </w:lvl>
    <w:lvl w:ilvl="8" w:tplc="747C3BD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8033E4F"/>
    <w:multiLevelType w:val="hybridMultilevel"/>
    <w:tmpl w:val="E908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751427"/>
    <w:multiLevelType w:val="multilevel"/>
    <w:tmpl w:val="97CC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9B325C"/>
    <w:multiLevelType w:val="hybridMultilevel"/>
    <w:tmpl w:val="67C2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0042B5"/>
    <w:multiLevelType w:val="hybridMultilevel"/>
    <w:tmpl w:val="BF04A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7E3FD7"/>
    <w:multiLevelType w:val="hybridMultilevel"/>
    <w:tmpl w:val="96C8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C57B8D"/>
    <w:multiLevelType w:val="hybridMultilevel"/>
    <w:tmpl w:val="515E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4B0DA5"/>
    <w:multiLevelType w:val="hybridMultilevel"/>
    <w:tmpl w:val="4F7CD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1B156D"/>
    <w:multiLevelType w:val="hybridMultilevel"/>
    <w:tmpl w:val="2F58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B40D04"/>
    <w:multiLevelType w:val="hybridMultilevel"/>
    <w:tmpl w:val="F5742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DE7C98"/>
    <w:multiLevelType w:val="hybridMultilevel"/>
    <w:tmpl w:val="239EE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0"/>
  </w:num>
  <w:num w:numId="4">
    <w:abstractNumId w:val="9"/>
  </w:num>
  <w:num w:numId="5">
    <w:abstractNumId w:val="6"/>
  </w:num>
  <w:num w:numId="6">
    <w:abstractNumId w:val="8"/>
  </w:num>
  <w:num w:numId="7">
    <w:abstractNumId w:val="4"/>
  </w:num>
  <w:num w:numId="8">
    <w:abstractNumId w:val="7"/>
  </w:num>
  <w:num w:numId="9">
    <w:abstractNumId w:val="18"/>
  </w:num>
  <w:num w:numId="10">
    <w:abstractNumId w:val="23"/>
  </w:num>
  <w:num w:numId="11">
    <w:abstractNumId w:val="14"/>
  </w:num>
  <w:num w:numId="12">
    <w:abstractNumId w:val="15"/>
  </w:num>
  <w:num w:numId="13">
    <w:abstractNumId w:val="1"/>
  </w:num>
  <w:num w:numId="14">
    <w:abstractNumId w:val="10"/>
  </w:num>
  <w:num w:numId="15">
    <w:abstractNumId w:val="11"/>
  </w:num>
  <w:num w:numId="16">
    <w:abstractNumId w:val="19"/>
  </w:num>
  <w:num w:numId="17">
    <w:abstractNumId w:val="16"/>
  </w:num>
  <w:num w:numId="18">
    <w:abstractNumId w:val="15"/>
  </w:num>
  <w:num w:numId="19">
    <w:abstractNumId w:val="1"/>
  </w:num>
  <w:num w:numId="20">
    <w:abstractNumId w:val="3"/>
  </w:num>
  <w:num w:numId="21">
    <w:abstractNumId w:val="14"/>
  </w:num>
  <w:num w:numId="22">
    <w:abstractNumId w:val="10"/>
  </w:num>
  <w:num w:numId="23">
    <w:abstractNumId w:val="11"/>
  </w:num>
  <w:num w:numId="24">
    <w:abstractNumId w:val="16"/>
  </w:num>
  <w:num w:numId="25">
    <w:abstractNumId w:val="19"/>
  </w:num>
  <w:num w:numId="26">
    <w:abstractNumId w:val="13"/>
  </w:num>
  <w:num w:numId="27">
    <w:abstractNumId w:val="5"/>
  </w:num>
  <w:num w:numId="28">
    <w:abstractNumId w:val="2"/>
  </w:num>
  <w:num w:numId="29">
    <w:abstractNumId w:val="17"/>
  </w:num>
  <w:num w:numId="30">
    <w:abstractNumId w:val="2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FB"/>
    <w:rsid w:val="000076B0"/>
    <w:rsid w:val="00050EB4"/>
    <w:rsid w:val="000541A4"/>
    <w:rsid w:val="00081339"/>
    <w:rsid w:val="000D2978"/>
    <w:rsid w:val="000D5AFC"/>
    <w:rsid w:val="000E1AA1"/>
    <w:rsid w:val="001225D3"/>
    <w:rsid w:val="001278EF"/>
    <w:rsid w:val="001B45C6"/>
    <w:rsid w:val="001E109B"/>
    <w:rsid w:val="002561B1"/>
    <w:rsid w:val="00282E50"/>
    <w:rsid w:val="00285129"/>
    <w:rsid w:val="00294761"/>
    <w:rsid w:val="002C3F03"/>
    <w:rsid w:val="002C4F36"/>
    <w:rsid w:val="002E7E74"/>
    <w:rsid w:val="00326CC3"/>
    <w:rsid w:val="00330957"/>
    <w:rsid w:val="003411BF"/>
    <w:rsid w:val="003511DB"/>
    <w:rsid w:val="00361BEA"/>
    <w:rsid w:val="003804E3"/>
    <w:rsid w:val="003A3D04"/>
    <w:rsid w:val="003A5652"/>
    <w:rsid w:val="003B5D24"/>
    <w:rsid w:val="003D3397"/>
    <w:rsid w:val="00402F63"/>
    <w:rsid w:val="00412B50"/>
    <w:rsid w:val="00430655"/>
    <w:rsid w:val="004627E8"/>
    <w:rsid w:val="00472533"/>
    <w:rsid w:val="00476C6D"/>
    <w:rsid w:val="00480C94"/>
    <w:rsid w:val="00485395"/>
    <w:rsid w:val="00486181"/>
    <w:rsid w:val="00494AC9"/>
    <w:rsid w:val="004C1DC2"/>
    <w:rsid w:val="004C4167"/>
    <w:rsid w:val="004D61C8"/>
    <w:rsid w:val="00527714"/>
    <w:rsid w:val="00544E7D"/>
    <w:rsid w:val="00572061"/>
    <w:rsid w:val="005729C1"/>
    <w:rsid w:val="005B77BD"/>
    <w:rsid w:val="0065067A"/>
    <w:rsid w:val="006A51AD"/>
    <w:rsid w:val="006C06FB"/>
    <w:rsid w:val="006D0068"/>
    <w:rsid w:val="007138AD"/>
    <w:rsid w:val="00763C09"/>
    <w:rsid w:val="00792FD9"/>
    <w:rsid w:val="007F5EBB"/>
    <w:rsid w:val="00804400"/>
    <w:rsid w:val="00815739"/>
    <w:rsid w:val="008639AA"/>
    <w:rsid w:val="008A28E2"/>
    <w:rsid w:val="008C0FC5"/>
    <w:rsid w:val="008D0D8C"/>
    <w:rsid w:val="00903C2A"/>
    <w:rsid w:val="00903CD4"/>
    <w:rsid w:val="0095421A"/>
    <w:rsid w:val="0097379D"/>
    <w:rsid w:val="00975FDE"/>
    <w:rsid w:val="009B45F1"/>
    <w:rsid w:val="009C6214"/>
    <w:rsid w:val="009D10D1"/>
    <w:rsid w:val="009E5AD2"/>
    <w:rsid w:val="00A443E8"/>
    <w:rsid w:val="00A51369"/>
    <w:rsid w:val="00A52A03"/>
    <w:rsid w:val="00A87070"/>
    <w:rsid w:val="00AC50E1"/>
    <w:rsid w:val="00AD26E6"/>
    <w:rsid w:val="00B02650"/>
    <w:rsid w:val="00B05468"/>
    <w:rsid w:val="00B1353B"/>
    <w:rsid w:val="00B604E7"/>
    <w:rsid w:val="00B8188D"/>
    <w:rsid w:val="00BC19D7"/>
    <w:rsid w:val="00BC5E50"/>
    <w:rsid w:val="00C0354B"/>
    <w:rsid w:val="00C138D1"/>
    <w:rsid w:val="00C41C43"/>
    <w:rsid w:val="00C54A2B"/>
    <w:rsid w:val="00CD01BB"/>
    <w:rsid w:val="00CD56FE"/>
    <w:rsid w:val="00CE7A12"/>
    <w:rsid w:val="00D53CFF"/>
    <w:rsid w:val="00D62304"/>
    <w:rsid w:val="00D64AEC"/>
    <w:rsid w:val="00D728C7"/>
    <w:rsid w:val="00D9778E"/>
    <w:rsid w:val="00DC2970"/>
    <w:rsid w:val="00E05200"/>
    <w:rsid w:val="00E23633"/>
    <w:rsid w:val="00E2776B"/>
    <w:rsid w:val="00E54483"/>
    <w:rsid w:val="00E779BA"/>
    <w:rsid w:val="00EF771C"/>
    <w:rsid w:val="00F2075B"/>
    <w:rsid w:val="00F31BF8"/>
    <w:rsid w:val="00F375AC"/>
    <w:rsid w:val="00FB7921"/>
    <w:rsid w:val="00FC1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815B84D"/>
  <w15:chartTrackingRefBased/>
  <w15:docId w15:val="{66BDF928-1129-A542-827F-FC8D0D31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5729C1"/>
    <w:pPr>
      <w:keepNext/>
      <w:outlineLvl w:val="2"/>
    </w:pPr>
    <w:rPr>
      <w:rFonts w:ascii="Comic Sans MS" w:eastAsia="Times New Roman" w:hAnsi="Comic Sans MS"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06FB"/>
    <w:rPr>
      <w:rFonts w:ascii="Consolas" w:hAnsi="Consolas" w:cs="Consolas"/>
      <w:sz w:val="21"/>
      <w:szCs w:val="21"/>
    </w:rPr>
  </w:style>
  <w:style w:type="character" w:customStyle="1" w:styleId="PlainTextChar">
    <w:name w:val="Plain Text Char"/>
    <w:basedOn w:val="DefaultParagraphFont"/>
    <w:link w:val="PlainText"/>
    <w:uiPriority w:val="99"/>
    <w:rsid w:val="006C06FB"/>
    <w:rPr>
      <w:rFonts w:ascii="Consolas" w:hAnsi="Consolas" w:cs="Consolas"/>
      <w:sz w:val="21"/>
      <w:szCs w:val="21"/>
    </w:rPr>
  </w:style>
  <w:style w:type="paragraph" w:styleId="Header">
    <w:name w:val="header"/>
    <w:basedOn w:val="Normal"/>
    <w:link w:val="HeaderChar"/>
    <w:uiPriority w:val="99"/>
    <w:unhideWhenUsed/>
    <w:rsid w:val="00F375AC"/>
    <w:pPr>
      <w:tabs>
        <w:tab w:val="center" w:pos="4513"/>
        <w:tab w:val="right" w:pos="9026"/>
      </w:tabs>
    </w:pPr>
  </w:style>
  <w:style w:type="character" w:customStyle="1" w:styleId="HeaderChar">
    <w:name w:val="Header Char"/>
    <w:basedOn w:val="DefaultParagraphFont"/>
    <w:link w:val="Header"/>
    <w:uiPriority w:val="99"/>
    <w:rsid w:val="00F375AC"/>
  </w:style>
  <w:style w:type="paragraph" w:styleId="Footer">
    <w:name w:val="footer"/>
    <w:basedOn w:val="Normal"/>
    <w:link w:val="FooterChar"/>
    <w:uiPriority w:val="99"/>
    <w:unhideWhenUsed/>
    <w:rsid w:val="00F375AC"/>
    <w:pPr>
      <w:tabs>
        <w:tab w:val="center" w:pos="4513"/>
        <w:tab w:val="right" w:pos="9026"/>
      </w:tabs>
    </w:pPr>
  </w:style>
  <w:style w:type="character" w:customStyle="1" w:styleId="FooterChar">
    <w:name w:val="Footer Char"/>
    <w:basedOn w:val="DefaultParagraphFont"/>
    <w:link w:val="Footer"/>
    <w:uiPriority w:val="99"/>
    <w:rsid w:val="00F375AC"/>
  </w:style>
  <w:style w:type="character" w:styleId="Hyperlink">
    <w:name w:val="Hyperlink"/>
    <w:basedOn w:val="DefaultParagraphFont"/>
    <w:uiPriority w:val="99"/>
    <w:unhideWhenUsed/>
    <w:rsid w:val="001B45C6"/>
    <w:rPr>
      <w:color w:val="0563C1" w:themeColor="hyperlink"/>
      <w:u w:val="single"/>
    </w:rPr>
  </w:style>
  <w:style w:type="character" w:customStyle="1" w:styleId="UnresolvedMention">
    <w:name w:val="Unresolved Mention"/>
    <w:basedOn w:val="DefaultParagraphFont"/>
    <w:uiPriority w:val="99"/>
    <w:semiHidden/>
    <w:unhideWhenUsed/>
    <w:rsid w:val="001B45C6"/>
    <w:rPr>
      <w:color w:val="605E5C"/>
      <w:shd w:val="clear" w:color="auto" w:fill="E1DFDD"/>
    </w:rPr>
  </w:style>
  <w:style w:type="paragraph" w:styleId="ListParagraph">
    <w:name w:val="List Paragraph"/>
    <w:basedOn w:val="Normal"/>
    <w:uiPriority w:val="34"/>
    <w:qFormat/>
    <w:rsid w:val="001B45C6"/>
    <w:pPr>
      <w:ind w:left="720"/>
      <w:contextualSpacing/>
    </w:pPr>
  </w:style>
  <w:style w:type="character" w:styleId="CommentReference">
    <w:name w:val="annotation reference"/>
    <w:basedOn w:val="DefaultParagraphFont"/>
    <w:uiPriority w:val="99"/>
    <w:semiHidden/>
    <w:unhideWhenUsed/>
    <w:rsid w:val="00B604E7"/>
    <w:rPr>
      <w:sz w:val="16"/>
      <w:szCs w:val="16"/>
    </w:rPr>
  </w:style>
  <w:style w:type="paragraph" w:styleId="CommentText">
    <w:name w:val="annotation text"/>
    <w:basedOn w:val="Normal"/>
    <w:link w:val="CommentTextChar"/>
    <w:uiPriority w:val="99"/>
    <w:semiHidden/>
    <w:unhideWhenUsed/>
    <w:rsid w:val="00B604E7"/>
    <w:rPr>
      <w:sz w:val="20"/>
      <w:szCs w:val="20"/>
    </w:rPr>
  </w:style>
  <w:style w:type="character" w:customStyle="1" w:styleId="CommentTextChar">
    <w:name w:val="Comment Text Char"/>
    <w:basedOn w:val="DefaultParagraphFont"/>
    <w:link w:val="CommentText"/>
    <w:uiPriority w:val="99"/>
    <w:semiHidden/>
    <w:rsid w:val="00B604E7"/>
    <w:rPr>
      <w:sz w:val="20"/>
      <w:szCs w:val="20"/>
    </w:rPr>
  </w:style>
  <w:style w:type="paragraph" w:styleId="CommentSubject">
    <w:name w:val="annotation subject"/>
    <w:basedOn w:val="CommentText"/>
    <w:next w:val="CommentText"/>
    <w:link w:val="CommentSubjectChar"/>
    <w:uiPriority w:val="99"/>
    <w:semiHidden/>
    <w:unhideWhenUsed/>
    <w:rsid w:val="00B604E7"/>
    <w:rPr>
      <w:b/>
      <w:bCs/>
    </w:rPr>
  </w:style>
  <w:style w:type="character" w:customStyle="1" w:styleId="CommentSubjectChar">
    <w:name w:val="Comment Subject Char"/>
    <w:basedOn w:val="CommentTextChar"/>
    <w:link w:val="CommentSubject"/>
    <w:uiPriority w:val="99"/>
    <w:semiHidden/>
    <w:rsid w:val="00B604E7"/>
    <w:rPr>
      <w:b/>
      <w:bCs/>
      <w:sz w:val="20"/>
      <w:szCs w:val="20"/>
    </w:rPr>
  </w:style>
  <w:style w:type="character" w:styleId="FollowedHyperlink">
    <w:name w:val="FollowedHyperlink"/>
    <w:basedOn w:val="DefaultParagraphFont"/>
    <w:uiPriority w:val="99"/>
    <w:semiHidden/>
    <w:unhideWhenUsed/>
    <w:rsid w:val="00430655"/>
    <w:rPr>
      <w:color w:val="954F72" w:themeColor="followedHyperlink"/>
      <w:u w:val="single"/>
    </w:rPr>
  </w:style>
  <w:style w:type="paragraph" w:customStyle="1" w:styleId="paragraph">
    <w:name w:val="paragraph"/>
    <w:basedOn w:val="Normal"/>
    <w:rsid w:val="002561B1"/>
    <w:rPr>
      <w:rFonts w:ascii="Times New Roman" w:eastAsia="Times New Roman" w:hAnsi="Times New Roman" w:cs="Times New Roman"/>
      <w:lang w:eastAsia="en-GB"/>
    </w:rPr>
  </w:style>
  <w:style w:type="paragraph" w:styleId="NormalWeb">
    <w:name w:val="Normal (Web)"/>
    <w:basedOn w:val="Normal"/>
    <w:uiPriority w:val="99"/>
    <w:semiHidden/>
    <w:unhideWhenUsed/>
    <w:rsid w:val="00903CD4"/>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903CD4"/>
    <w:rPr>
      <w:b/>
      <w:bCs/>
    </w:rPr>
  </w:style>
  <w:style w:type="character" w:customStyle="1" w:styleId="Heading3Char">
    <w:name w:val="Heading 3 Char"/>
    <w:basedOn w:val="DefaultParagraphFont"/>
    <w:link w:val="Heading3"/>
    <w:semiHidden/>
    <w:rsid w:val="005729C1"/>
    <w:rPr>
      <w:rFonts w:ascii="Comic Sans MS" w:eastAsia="Times New Roman" w:hAnsi="Comic Sans MS" w:cs="Times New Roman"/>
      <w:sz w:val="28"/>
    </w:rPr>
  </w:style>
  <w:style w:type="table" w:styleId="TableGrid">
    <w:name w:val="Table Grid"/>
    <w:basedOn w:val="TableNormal"/>
    <w:uiPriority w:val="59"/>
    <w:rsid w:val="005729C1"/>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3D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D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4146">
      <w:bodyDiv w:val="1"/>
      <w:marLeft w:val="0"/>
      <w:marRight w:val="0"/>
      <w:marTop w:val="0"/>
      <w:marBottom w:val="0"/>
      <w:divBdr>
        <w:top w:val="none" w:sz="0" w:space="0" w:color="auto"/>
        <w:left w:val="none" w:sz="0" w:space="0" w:color="auto"/>
        <w:bottom w:val="none" w:sz="0" w:space="0" w:color="auto"/>
        <w:right w:val="none" w:sz="0" w:space="0" w:color="auto"/>
      </w:divBdr>
    </w:div>
    <w:div w:id="170535300">
      <w:bodyDiv w:val="1"/>
      <w:marLeft w:val="0"/>
      <w:marRight w:val="0"/>
      <w:marTop w:val="0"/>
      <w:marBottom w:val="0"/>
      <w:divBdr>
        <w:top w:val="none" w:sz="0" w:space="0" w:color="auto"/>
        <w:left w:val="none" w:sz="0" w:space="0" w:color="auto"/>
        <w:bottom w:val="none" w:sz="0" w:space="0" w:color="auto"/>
        <w:right w:val="none" w:sz="0" w:space="0" w:color="auto"/>
      </w:divBdr>
      <w:divsChild>
        <w:div w:id="1745907969">
          <w:marLeft w:val="547"/>
          <w:marRight w:val="0"/>
          <w:marTop w:val="0"/>
          <w:marBottom w:val="0"/>
          <w:divBdr>
            <w:top w:val="none" w:sz="0" w:space="0" w:color="auto"/>
            <w:left w:val="none" w:sz="0" w:space="0" w:color="auto"/>
            <w:bottom w:val="none" w:sz="0" w:space="0" w:color="auto"/>
            <w:right w:val="none" w:sz="0" w:space="0" w:color="auto"/>
          </w:divBdr>
        </w:div>
        <w:div w:id="1944336787">
          <w:marLeft w:val="547"/>
          <w:marRight w:val="0"/>
          <w:marTop w:val="0"/>
          <w:marBottom w:val="0"/>
          <w:divBdr>
            <w:top w:val="none" w:sz="0" w:space="0" w:color="auto"/>
            <w:left w:val="none" w:sz="0" w:space="0" w:color="auto"/>
            <w:bottom w:val="none" w:sz="0" w:space="0" w:color="auto"/>
            <w:right w:val="none" w:sz="0" w:space="0" w:color="auto"/>
          </w:divBdr>
        </w:div>
        <w:div w:id="1373189809">
          <w:marLeft w:val="547"/>
          <w:marRight w:val="0"/>
          <w:marTop w:val="0"/>
          <w:marBottom w:val="0"/>
          <w:divBdr>
            <w:top w:val="none" w:sz="0" w:space="0" w:color="auto"/>
            <w:left w:val="none" w:sz="0" w:space="0" w:color="auto"/>
            <w:bottom w:val="none" w:sz="0" w:space="0" w:color="auto"/>
            <w:right w:val="none" w:sz="0" w:space="0" w:color="auto"/>
          </w:divBdr>
        </w:div>
      </w:divsChild>
    </w:div>
    <w:div w:id="421879700">
      <w:bodyDiv w:val="1"/>
      <w:marLeft w:val="0"/>
      <w:marRight w:val="0"/>
      <w:marTop w:val="0"/>
      <w:marBottom w:val="0"/>
      <w:divBdr>
        <w:top w:val="none" w:sz="0" w:space="0" w:color="auto"/>
        <w:left w:val="none" w:sz="0" w:space="0" w:color="auto"/>
        <w:bottom w:val="none" w:sz="0" w:space="0" w:color="auto"/>
        <w:right w:val="none" w:sz="0" w:space="0" w:color="auto"/>
      </w:divBdr>
    </w:div>
    <w:div w:id="494687009">
      <w:bodyDiv w:val="1"/>
      <w:marLeft w:val="0"/>
      <w:marRight w:val="0"/>
      <w:marTop w:val="0"/>
      <w:marBottom w:val="0"/>
      <w:divBdr>
        <w:top w:val="none" w:sz="0" w:space="0" w:color="auto"/>
        <w:left w:val="none" w:sz="0" w:space="0" w:color="auto"/>
        <w:bottom w:val="none" w:sz="0" w:space="0" w:color="auto"/>
        <w:right w:val="none" w:sz="0" w:space="0" w:color="auto"/>
      </w:divBdr>
      <w:divsChild>
        <w:div w:id="213203702">
          <w:marLeft w:val="0"/>
          <w:marRight w:val="0"/>
          <w:marTop w:val="0"/>
          <w:marBottom w:val="0"/>
          <w:divBdr>
            <w:top w:val="none" w:sz="0" w:space="0" w:color="auto"/>
            <w:left w:val="none" w:sz="0" w:space="0" w:color="auto"/>
            <w:bottom w:val="none" w:sz="0" w:space="0" w:color="auto"/>
            <w:right w:val="none" w:sz="0" w:space="0" w:color="auto"/>
          </w:divBdr>
        </w:div>
        <w:div w:id="2016960277">
          <w:marLeft w:val="0"/>
          <w:marRight w:val="0"/>
          <w:marTop w:val="0"/>
          <w:marBottom w:val="0"/>
          <w:divBdr>
            <w:top w:val="none" w:sz="0" w:space="0" w:color="auto"/>
            <w:left w:val="none" w:sz="0" w:space="0" w:color="auto"/>
            <w:bottom w:val="none" w:sz="0" w:space="0" w:color="auto"/>
            <w:right w:val="none" w:sz="0" w:space="0" w:color="auto"/>
          </w:divBdr>
        </w:div>
        <w:div w:id="1569683378">
          <w:marLeft w:val="0"/>
          <w:marRight w:val="0"/>
          <w:marTop w:val="0"/>
          <w:marBottom w:val="0"/>
          <w:divBdr>
            <w:top w:val="none" w:sz="0" w:space="0" w:color="auto"/>
            <w:left w:val="none" w:sz="0" w:space="0" w:color="auto"/>
            <w:bottom w:val="none" w:sz="0" w:space="0" w:color="auto"/>
            <w:right w:val="none" w:sz="0" w:space="0" w:color="auto"/>
          </w:divBdr>
        </w:div>
      </w:divsChild>
    </w:div>
    <w:div w:id="645818496">
      <w:bodyDiv w:val="1"/>
      <w:marLeft w:val="0"/>
      <w:marRight w:val="0"/>
      <w:marTop w:val="0"/>
      <w:marBottom w:val="0"/>
      <w:divBdr>
        <w:top w:val="none" w:sz="0" w:space="0" w:color="auto"/>
        <w:left w:val="none" w:sz="0" w:space="0" w:color="auto"/>
        <w:bottom w:val="none" w:sz="0" w:space="0" w:color="auto"/>
        <w:right w:val="none" w:sz="0" w:space="0" w:color="auto"/>
      </w:divBdr>
    </w:div>
    <w:div w:id="655185539">
      <w:bodyDiv w:val="1"/>
      <w:marLeft w:val="0"/>
      <w:marRight w:val="0"/>
      <w:marTop w:val="0"/>
      <w:marBottom w:val="0"/>
      <w:divBdr>
        <w:top w:val="none" w:sz="0" w:space="0" w:color="auto"/>
        <w:left w:val="none" w:sz="0" w:space="0" w:color="auto"/>
        <w:bottom w:val="none" w:sz="0" w:space="0" w:color="auto"/>
        <w:right w:val="none" w:sz="0" w:space="0" w:color="auto"/>
      </w:divBdr>
    </w:div>
    <w:div w:id="721051998">
      <w:bodyDiv w:val="1"/>
      <w:marLeft w:val="0"/>
      <w:marRight w:val="0"/>
      <w:marTop w:val="0"/>
      <w:marBottom w:val="0"/>
      <w:divBdr>
        <w:top w:val="none" w:sz="0" w:space="0" w:color="auto"/>
        <w:left w:val="none" w:sz="0" w:space="0" w:color="auto"/>
        <w:bottom w:val="none" w:sz="0" w:space="0" w:color="auto"/>
        <w:right w:val="none" w:sz="0" w:space="0" w:color="auto"/>
      </w:divBdr>
    </w:div>
    <w:div w:id="877669352">
      <w:bodyDiv w:val="1"/>
      <w:marLeft w:val="0"/>
      <w:marRight w:val="0"/>
      <w:marTop w:val="0"/>
      <w:marBottom w:val="0"/>
      <w:divBdr>
        <w:top w:val="none" w:sz="0" w:space="0" w:color="auto"/>
        <w:left w:val="none" w:sz="0" w:space="0" w:color="auto"/>
        <w:bottom w:val="none" w:sz="0" w:space="0" w:color="auto"/>
        <w:right w:val="none" w:sz="0" w:space="0" w:color="auto"/>
      </w:divBdr>
    </w:div>
    <w:div w:id="1223369572">
      <w:bodyDiv w:val="1"/>
      <w:marLeft w:val="0"/>
      <w:marRight w:val="0"/>
      <w:marTop w:val="0"/>
      <w:marBottom w:val="0"/>
      <w:divBdr>
        <w:top w:val="none" w:sz="0" w:space="0" w:color="auto"/>
        <w:left w:val="none" w:sz="0" w:space="0" w:color="auto"/>
        <w:bottom w:val="none" w:sz="0" w:space="0" w:color="auto"/>
        <w:right w:val="none" w:sz="0" w:space="0" w:color="auto"/>
      </w:divBdr>
    </w:div>
    <w:div w:id="1547257224">
      <w:bodyDiv w:val="1"/>
      <w:marLeft w:val="0"/>
      <w:marRight w:val="0"/>
      <w:marTop w:val="0"/>
      <w:marBottom w:val="0"/>
      <w:divBdr>
        <w:top w:val="none" w:sz="0" w:space="0" w:color="auto"/>
        <w:left w:val="none" w:sz="0" w:space="0" w:color="auto"/>
        <w:bottom w:val="none" w:sz="0" w:space="0" w:color="auto"/>
        <w:right w:val="none" w:sz="0" w:space="0" w:color="auto"/>
      </w:divBdr>
    </w:div>
    <w:div w:id="1828283663">
      <w:bodyDiv w:val="1"/>
      <w:marLeft w:val="0"/>
      <w:marRight w:val="0"/>
      <w:marTop w:val="0"/>
      <w:marBottom w:val="0"/>
      <w:divBdr>
        <w:top w:val="none" w:sz="0" w:space="0" w:color="auto"/>
        <w:left w:val="none" w:sz="0" w:space="0" w:color="auto"/>
        <w:bottom w:val="none" w:sz="0" w:space="0" w:color="auto"/>
        <w:right w:val="none" w:sz="0" w:space="0" w:color="auto"/>
      </w:divBdr>
    </w:div>
    <w:div w:id="19123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D04E80535F9A4DB2C4C7F434A00B41" ma:contentTypeVersion="14" ma:contentTypeDescription="Create a new document." ma:contentTypeScope="" ma:versionID="a8a77feaf9373ce24860bef17d972f03">
  <xsd:schema xmlns:xsd="http://www.w3.org/2001/XMLSchema" xmlns:xs="http://www.w3.org/2001/XMLSchema" xmlns:p="http://schemas.microsoft.com/office/2006/metadata/properties" xmlns:ns2="ec785c0a-7b19-4ffb-af7c-b0161af2f379" xmlns:ns3="aea32941-e990-4f9a-8264-aa82c4eebd57" targetNamespace="http://schemas.microsoft.com/office/2006/metadata/properties" ma:root="true" ma:fieldsID="9db174e6076bdfc5ed96965bdf9fdffd" ns2:_="" ns3:_="">
    <xsd:import namespace="ec785c0a-7b19-4ffb-af7c-b0161af2f379"/>
    <xsd:import namespace="aea32941-e990-4f9a-8264-aa82c4eebd57"/>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85c0a-7b19-4ffb-af7c-b0161af2f3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a32941-e990-4f9a-8264-aa82c4eebd5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55CFC-B399-4C6F-8818-CF25934AAD81}">
  <ds:schemaRefs>
    <ds:schemaRef ds:uri="http://schemas.microsoft.com/sharepoint/v3/contenttype/forms"/>
  </ds:schemaRefs>
</ds:datastoreItem>
</file>

<file path=customXml/itemProps2.xml><?xml version="1.0" encoding="utf-8"?>
<ds:datastoreItem xmlns:ds="http://schemas.openxmlformats.org/officeDocument/2006/customXml" ds:itemID="{12BA47AF-5CE1-4245-BAC6-F85F2CA3FAB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c785c0a-7b19-4ffb-af7c-b0161af2f379"/>
    <ds:schemaRef ds:uri="aea32941-e990-4f9a-8264-aa82c4eebd57"/>
    <ds:schemaRef ds:uri="http://www.w3.org/XML/1998/namespace"/>
    <ds:schemaRef ds:uri="http://purl.org/dc/dcmitype/"/>
  </ds:schemaRefs>
</ds:datastoreItem>
</file>

<file path=customXml/itemProps3.xml><?xml version="1.0" encoding="utf-8"?>
<ds:datastoreItem xmlns:ds="http://schemas.openxmlformats.org/officeDocument/2006/customXml" ds:itemID="{C1227E9A-9596-4FBA-8DB5-349B6890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85c0a-7b19-4ffb-af7c-b0161af2f379"/>
    <ds:schemaRef ds:uri="aea32941-e990-4f9a-8264-aa82c4eeb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8</Pages>
  <Words>2738</Words>
  <Characters>15610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Kewley</dc:creator>
  <cp:keywords/>
  <dc:description/>
  <cp:lastModifiedBy>Matthews, Sarah</cp:lastModifiedBy>
  <cp:revision>8</cp:revision>
  <cp:lastPrinted>2022-01-27T14:53:00Z</cp:lastPrinted>
  <dcterms:created xsi:type="dcterms:W3CDTF">2022-02-02T08:22:00Z</dcterms:created>
  <dcterms:modified xsi:type="dcterms:W3CDTF">2022-02-09T11:50:00Z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0x0101004DD04E80535F9A4DB2C4C7F434A00B41</vt:lpwstr>
  </property>
</Properties>
</file>